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8A035" w14:textId="7CB5D743" w:rsidR="007A4F20" w:rsidRPr="0087711B" w:rsidRDefault="009F7318" w:rsidP="007A4F20">
      <w:pPr>
        <w:rPr>
          <w:rFonts w:ascii="Arial Narrow" w:hAnsi="Arial Narrow" w:cs="Liberation Serif"/>
          <w:b/>
        </w:rPr>
      </w:pPr>
      <w:r w:rsidRPr="0087711B">
        <w:rPr>
          <w:rFonts w:ascii="Arial Narrow" w:hAnsi="Arial Narrow" w:cs="Liberation Serif"/>
          <w:b/>
          <w:noProof/>
          <w:sz w:val="24"/>
          <w:szCs w:val="24"/>
          <w:lang w:eastAsia="fr-CA"/>
        </w:rPr>
        <w:drawing>
          <wp:inline distT="0" distB="0" distL="0" distR="0" wp14:anchorId="671030B4" wp14:editId="0F2732BB">
            <wp:extent cx="1384300" cy="108821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8" cy="10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C478" w14:textId="15E34B5A" w:rsidR="007A1A1E" w:rsidRPr="009567D8" w:rsidRDefault="008E3CC8" w:rsidP="006F0663">
      <w:pPr>
        <w:spacing w:after="0" w:line="240" w:lineRule="auto"/>
        <w:jc w:val="right"/>
        <w:rPr>
          <w:rFonts w:ascii="Arial Narrow" w:hAnsi="Arial Narrow" w:cs="Liberation Serif"/>
          <w:b/>
        </w:rPr>
      </w:pPr>
      <w:r w:rsidRPr="009567D8">
        <w:rPr>
          <w:rFonts w:ascii="Arial Narrow" w:hAnsi="Arial Narrow" w:cs="Liberation Serif"/>
          <w:b/>
        </w:rPr>
        <w:t>Communiqué de presse</w:t>
      </w:r>
    </w:p>
    <w:p w14:paraId="3030EB9A" w14:textId="4DC42DE4" w:rsidR="00087968" w:rsidRPr="009567D8" w:rsidRDefault="007A1A1E" w:rsidP="006F0663">
      <w:pPr>
        <w:spacing w:after="0" w:line="240" w:lineRule="auto"/>
        <w:jc w:val="right"/>
        <w:rPr>
          <w:rFonts w:ascii="Arial Narrow" w:hAnsi="Arial Narrow" w:cs="Liberation Serif"/>
          <w:b/>
        </w:rPr>
      </w:pPr>
      <w:r w:rsidRPr="009567D8">
        <w:rPr>
          <w:rFonts w:ascii="Arial Narrow" w:hAnsi="Arial Narrow" w:cs="Liberation Serif"/>
          <w:b/>
        </w:rPr>
        <w:t xml:space="preserve">Pour </w:t>
      </w:r>
      <w:r w:rsidR="006C075F" w:rsidRPr="009567D8">
        <w:rPr>
          <w:rFonts w:ascii="Arial Narrow" w:hAnsi="Arial Narrow" w:cs="Liberation Serif"/>
          <w:b/>
        </w:rPr>
        <w:t xml:space="preserve">diffusion </w:t>
      </w:r>
      <w:r w:rsidR="006E215A">
        <w:rPr>
          <w:rFonts w:ascii="Arial Narrow" w:hAnsi="Arial Narrow" w:cs="Liberation Serif"/>
          <w:b/>
        </w:rPr>
        <w:t xml:space="preserve">le 25 janvier 2023 à </w:t>
      </w:r>
      <w:r w:rsidR="00A52567">
        <w:rPr>
          <w:rFonts w:ascii="Arial Narrow" w:hAnsi="Arial Narrow" w:cs="Liberation Serif"/>
          <w:b/>
        </w:rPr>
        <w:t>12</w:t>
      </w:r>
      <w:r w:rsidR="006E215A">
        <w:rPr>
          <w:rFonts w:ascii="Arial Narrow" w:hAnsi="Arial Narrow" w:cs="Liberation Serif"/>
          <w:b/>
        </w:rPr>
        <w:t xml:space="preserve"> H</w:t>
      </w:r>
    </w:p>
    <w:p w14:paraId="1B46811C" w14:textId="36B67D20" w:rsidR="007A1A1E" w:rsidRPr="009567D8" w:rsidRDefault="007A1A1E" w:rsidP="006F0663">
      <w:pPr>
        <w:spacing w:after="0" w:line="240" w:lineRule="auto"/>
        <w:rPr>
          <w:rFonts w:ascii="Arial Narrow" w:hAnsi="Arial Narrow"/>
          <w:i/>
          <w:iCs/>
        </w:rPr>
      </w:pPr>
    </w:p>
    <w:p w14:paraId="72F23FB6" w14:textId="252255BD" w:rsidR="00B81056" w:rsidRPr="009567D8" w:rsidRDefault="00B81056" w:rsidP="006F0663">
      <w:pPr>
        <w:spacing w:after="0" w:line="240" w:lineRule="auto"/>
        <w:jc w:val="center"/>
        <w:rPr>
          <w:rFonts w:ascii="Arial Narrow" w:hAnsi="Arial Narrow"/>
          <w:i/>
          <w:iCs/>
        </w:rPr>
      </w:pPr>
      <w:r w:rsidRPr="009567D8">
        <w:rPr>
          <w:rFonts w:ascii="Arial Narrow" w:hAnsi="Arial Narrow"/>
          <w:i/>
          <w:iCs/>
        </w:rPr>
        <w:t>Négociations du secteur public</w:t>
      </w:r>
    </w:p>
    <w:p w14:paraId="0D6A691A" w14:textId="5F2A133E" w:rsidR="00A83752" w:rsidRPr="009567D8" w:rsidRDefault="008C4E71" w:rsidP="006F0663">
      <w:pPr>
        <w:spacing w:after="0" w:line="240" w:lineRule="auto"/>
        <w:jc w:val="center"/>
        <w:rPr>
          <w:rFonts w:ascii="Arial Narrow" w:hAnsi="Arial Narrow"/>
          <w:b/>
          <w:bCs/>
        </w:rPr>
      </w:pPr>
      <w:r w:rsidRPr="009567D8">
        <w:rPr>
          <w:rFonts w:ascii="Arial Narrow" w:hAnsi="Arial Narrow"/>
          <w:b/>
          <w:bCs/>
        </w:rPr>
        <w:t xml:space="preserve">Le Front commun </w:t>
      </w:r>
      <w:r w:rsidR="007A1703">
        <w:rPr>
          <w:rFonts w:ascii="Arial Narrow" w:hAnsi="Arial Narrow"/>
          <w:b/>
          <w:bCs/>
        </w:rPr>
        <w:t xml:space="preserve">rejette les offres patronales </w:t>
      </w:r>
    </w:p>
    <w:p w14:paraId="235C2DDD" w14:textId="77777777" w:rsidR="007E7F4E" w:rsidRPr="009567D8" w:rsidRDefault="007E7F4E" w:rsidP="006F0663">
      <w:pPr>
        <w:spacing w:after="0" w:line="240" w:lineRule="auto"/>
        <w:jc w:val="both"/>
        <w:rPr>
          <w:rFonts w:ascii="Arial Narrow" w:hAnsi="Arial Narrow"/>
          <w:b/>
          <w:bCs/>
        </w:rPr>
      </w:pPr>
    </w:p>
    <w:p w14:paraId="049879BB" w14:textId="487F7261" w:rsidR="007A1703" w:rsidRPr="00C30DBF" w:rsidRDefault="008C4E71" w:rsidP="001D6639">
      <w:pPr>
        <w:spacing w:line="240" w:lineRule="auto"/>
        <w:jc w:val="both"/>
        <w:rPr>
          <w:rFonts w:ascii="Arial Narrow" w:hAnsi="Arial Narrow"/>
        </w:rPr>
      </w:pPr>
      <w:r w:rsidRPr="009567D8">
        <w:rPr>
          <w:rFonts w:ascii="Arial Narrow" w:hAnsi="Arial Narrow"/>
          <w:b/>
          <w:bCs/>
        </w:rPr>
        <w:t>Montréal</w:t>
      </w:r>
      <w:r w:rsidR="00C66538" w:rsidRPr="009567D8">
        <w:rPr>
          <w:rFonts w:ascii="Arial Narrow" w:hAnsi="Arial Narrow"/>
          <w:b/>
          <w:bCs/>
        </w:rPr>
        <w:t xml:space="preserve">, </w:t>
      </w:r>
      <w:r w:rsidR="00C66538" w:rsidRPr="005F49DA">
        <w:rPr>
          <w:rFonts w:ascii="Arial Narrow" w:hAnsi="Arial Narrow"/>
          <w:b/>
          <w:bCs/>
        </w:rPr>
        <w:t>le</w:t>
      </w:r>
      <w:r w:rsidR="00636FF3" w:rsidRPr="005F49DA">
        <w:rPr>
          <w:rFonts w:ascii="Arial Narrow" w:hAnsi="Arial Narrow"/>
          <w:b/>
          <w:bCs/>
        </w:rPr>
        <w:t xml:space="preserve"> </w:t>
      </w:r>
      <w:r w:rsidR="00204EBE" w:rsidRPr="005F49DA">
        <w:rPr>
          <w:rFonts w:ascii="Arial Narrow" w:hAnsi="Arial Narrow"/>
          <w:b/>
          <w:bCs/>
        </w:rPr>
        <w:t>2</w:t>
      </w:r>
      <w:r w:rsidR="00317C2C" w:rsidRPr="005F49DA">
        <w:rPr>
          <w:rFonts w:ascii="Arial Narrow" w:hAnsi="Arial Narrow"/>
          <w:b/>
          <w:bCs/>
        </w:rPr>
        <w:t>5</w:t>
      </w:r>
      <w:r w:rsidR="00204EBE" w:rsidRPr="005F49DA">
        <w:rPr>
          <w:rFonts w:ascii="Arial Narrow" w:hAnsi="Arial Narrow"/>
          <w:b/>
          <w:bCs/>
        </w:rPr>
        <w:t xml:space="preserve"> </w:t>
      </w:r>
      <w:r w:rsidR="007A1703" w:rsidRPr="005F49DA">
        <w:rPr>
          <w:rFonts w:ascii="Arial Narrow" w:hAnsi="Arial Narrow"/>
          <w:b/>
          <w:bCs/>
        </w:rPr>
        <w:t>janvier 2023</w:t>
      </w:r>
      <w:r w:rsidRPr="005F49DA">
        <w:rPr>
          <w:rFonts w:ascii="Arial Narrow" w:hAnsi="Arial Narrow"/>
          <w:b/>
          <w:bCs/>
        </w:rPr>
        <w:t xml:space="preserve"> </w:t>
      </w:r>
      <w:r w:rsidR="00EA738F" w:rsidRPr="005F49DA">
        <w:rPr>
          <w:rFonts w:ascii="Arial Narrow" w:hAnsi="Arial Narrow"/>
        </w:rPr>
        <w:t>–</w:t>
      </w:r>
      <w:r w:rsidR="007A1703" w:rsidRPr="005F49DA">
        <w:rPr>
          <w:rFonts w:ascii="Arial Narrow" w:hAnsi="Arial Narrow"/>
        </w:rPr>
        <w:t xml:space="preserve"> Le Front commun rejet</w:t>
      </w:r>
      <w:r w:rsidR="00654585" w:rsidRPr="005F49DA">
        <w:rPr>
          <w:rFonts w:ascii="Arial Narrow" w:hAnsi="Arial Narrow"/>
        </w:rPr>
        <w:t>te</w:t>
      </w:r>
      <w:r w:rsidR="007A1703" w:rsidRPr="005F49DA">
        <w:rPr>
          <w:rFonts w:ascii="Arial Narrow" w:hAnsi="Arial Narrow"/>
        </w:rPr>
        <w:t xml:space="preserve"> unanime</w:t>
      </w:r>
      <w:r w:rsidR="00654585" w:rsidRPr="005F49DA">
        <w:rPr>
          <w:rFonts w:ascii="Arial Narrow" w:hAnsi="Arial Narrow"/>
        </w:rPr>
        <w:t>ment</w:t>
      </w:r>
      <w:r w:rsidR="00487914" w:rsidRPr="005F49DA">
        <w:rPr>
          <w:rFonts w:ascii="Arial Narrow" w:hAnsi="Arial Narrow"/>
        </w:rPr>
        <w:t xml:space="preserve"> </w:t>
      </w:r>
      <w:r w:rsidR="00C30DBF" w:rsidRPr="005F49DA">
        <w:rPr>
          <w:rStyle w:val="cf01"/>
          <w:rFonts w:ascii="Arial Narrow" w:hAnsi="Arial Narrow"/>
          <w:sz w:val="22"/>
          <w:szCs w:val="22"/>
        </w:rPr>
        <w:t>l</w:t>
      </w:r>
      <w:r w:rsidR="00487914" w:rsidRPr="005F49DA">
        <w:rPr>
          <w:rStyle w:val="cf01"/>
          <w:rFonts w:ascii="Arial Narrow" w:hAnsi="Arial Narrow"/>
          <w:sz w:val="22"/>
          <w:szCs w:val="22"/>
        </w:rPr>
        <w:t>es offres initiales déposées par le Conseil du trésor le 15 décembre dernier dans le cadre des négociations pour le renouvellement des conventions collectives du secteur public</w:t>
      </w:r>
      <w:r w:rsidR="00365C1C" w:rsidRPr="005F49DA">
        <w:rPr>
          <w:rFonts w:ascii="Arial Narrow" w:hAnsi="Arial Narrow"/>
        </w:rPr>
        <w:t xml:space="preserve">, dont </w:t>
      </w:r>
      <w:r w:rsidR="00B63702" w:rsidRPr="005F49DA">
        <w:rPr>
          <w:rFonts w:ascii="Arial Narrow" w:hAnsi="Arial Narrow"/>
        </w:rPr>
        <w:t>des augmentations</w:t>
      </w:r>
      <w:r w:rsidR="00ED432F" w:rsidRPr="005F49DA">
        <w:rPr>
          <w:rFonts w:ascii="Arial Narrow" w:hAnsi="Arial Narrow"/>
        </w:rPr>
        <w:t xml:space="preserve"> </w:t>
      </w:r>
      <w:r w:rsidR="00365C1C" w:rsidRPr="005F49DA">
        <w:rPr>
          <w:rFonts w:ascii="Arial Narrow" w:hAnsi="Arial Narrow"/>
        </w:rPr>
        <w:t>salariale</w:t>
      </w:r>
      <w:r w:rsidR="00B63702" w:rsidRPr="005F49DA">
        <w:rPr>
          <w:rFonts w:ascii="Arial Narrow" w:hAnsi="Arial Narrow"/>
        </w:rPr>
        <w:t>s</w:t>
      </w:r>
      <w:r w:rsidR="00365C1C" w:rsidRPr="00C30DBF">
        <w:rPr>
          <w:rFonts w:ascii="Arial Narrow" w:hAnsi="Arial Narrow"/>
        </w:rPr>
        <w:t xml:space="preserve"> </w:t>
      </w:r>
      <w:r w:rsidR="00ED432F" w:rsidRPr="00C30DBF">
        <w:rPr>
          <w:rFonts w:ascii="Arial Narrow" w:hAnsi="Arial Narrow"/>
        </w:rPr>
        <w:t>de 9</w:t>
      </w:r>
      <w:r w:rsidR="002D3F86">
        <w:rPr>
          <w:rFonts w:ascii="Arial Narrow" w:hAnsi="Arial Narrow"/>
        </w:rPr>
        <w:t> </w:t>
      </w:r>
      <w:r w:rsidR="00ED432F" w:rsidRPr="00C30DBF">
        <w:rPr>
          <w:rFonts w:ascii="Arial Narrow" w:hAnsi="Arial Narrow"/>
        </w:rPr>
        <w:t xml:space="preserve">% </w:t>
      </w:r>
      <w:r w:rsidR="002D3F86">
        <w:rPr>
          <w:rFonts w:ascii="Arial Narrow" w:hAnsi="Arial Narrow"/>
        </w:rPr>
        <w:t>sur</w:t>
      </w:r>
      <w:r w:rsidR="00ED432F" w:rsidRPr="00C30DBF">
        <w:rPr>
          <w:rFonts w:ascii="Arial Narrow" w:hAnsi="Arial Narrow"/>
        </w:rPr>
        <w:t xml:space="preserve"> </w:t>
      </w:r>
      <w:r w:rsidR="006C2F8B" w:rsidRPr="00C30DBF">
        <w:rPr>
          <w:rFonts w:ascii="Arial Narrow" w:hAnsi="Arial Narrow"/>
        </w:rPr>
        <w:t>5</w:t>
      </w:r>
      <w:r w:rsidR="00ED432F" w:rsidRPr="00C30DBF">
        <w:rPr>
          <w:rFonts w:ascii="Arial Narrow" w:hAnsi="Arial Narrow"/>
        </w:rPr>
        <w:t xml:space="preserve"> ans. </w:t>
      </w:r>
      <w:r w:rsidR="007A1703" w:rsidRPr="00C30DBF">
        <w:rPr>
          <w:rFonts w:ascii="Arial Narrow" w:hAnsi="Arial Narrow"/>
        </w:rPr>
        <w:t xml:space="preserve">D’une seule voix, les </w:t>
      </w:r>
      <w:r w:rsidR="008D0BBD" w:rsidRPr="00C30DBF">
        <w:rPr>
          <w:rFonts w:ascii="Arial Narrow" w:hAnsi="Arial Narrow"/>
        </w:rPr>
        <w:t>instances respectives</w:t>
      </w:r>
      <w:r w:rsidR="007A1703" w:rsidRPr="00C30DBF">
        <w:rPr>
          <w:rFonts w:ascii="Arial Narrow" w:hAnsi="Arial Narrow"/>
        </w:rPr>
        <w:t xml:space="preserve"> de la CSN, de la CSQ, de la FTQ et de l’APTS ont jugé </w:t>
      </w:r>
      <w:r w:rsidR="002D3F86">
        <w:rPr>
          <w:rFonts w:ascii="Arial Narrow" w:hAnsi="Arial Narrow"/>
        </w:rPr>
        <w:t>c</w:t>
      </w:r>
      <w:r w:rsidR="007A1703" w:rsidRPr="00C30DBF">
        <w:rPr>
          <w:rFonts w:ascii="Arial Narrow" w:hAnsi="Arial Narrow"/>
        </w:rPr>
        <w:t>es propositions gouvernement</w:t>
      </w:r>
      <w:r w:rsidR="002D3F86">
        <w:rPr>
          <w:rFonts w:ascii="Arial Narrow" w:hAnsi="Arial Narrow"/>
        </w:rPr>
        <w:t>ales</w:t>
      </w:r>
      <w:r w:rsidR="00B4484E" w:rsidRPr="00C30DBF">
        <w:rPr>
          <w:rFonts w:ascii="Arial Narrow" w:hAnsi="Arial Narrow"/>
        </w:rPr>
        <w:t xml:space="preserve"> carrément</w:t>
      </w:r>
      <w:r w:rsidR="007A1703" w:rsidRPr="00C30DBF">
        <w:rPr>
          <w:rFonts w:ascii="Arial Narrow" w:hAnsi="Arial Narrow"/>
        </w:rPr>
        <w:t xml:space="preserve"> insuffisantes pour résoudre les </w:t>
      </w:r>
      <w:r w:rsidR="00A341FD">
        <w:rPr>
          <w:rFonts w:ascii="Arial Narrow" w:hAnsi="Arial Narrow"/>
        </w:rPr>
        <w:t>graves difficultés</w:t>
      </w:r>
      <w:r w:rsidR="00A341FD" w:rsidRPr="00C30DBF">
        <w:rPr>
          <w:rFonts w:ascii="Arial Narrow" w:hAnsi="Arial Narrow"/>
        </w:rPr>
        <w:t xml:space="preserve"> </w:t>
      </w:r>
      <w:r w:rsidR="00654585" w:rsidRPr="00C30DBF">
        <w:rPr>
          <w:rFonts w:ascii="Arial Narrow" w:hAnsi="Arial Narrow"/>
        </w:rPr>
        <w:t xml:space="preserve">qui minent les </w:t>
      </w:r>
      <w:r w:rsidR="007A1703" w:rsidRPr="00C30DBF">
        <w:rPr>
          <w:rFonts w:ascii="Arial Narrow" w:hAnsi="Arial Narrow"/>
        </w:rPr>
        <w:t>services publics.</w:t>
      </w:r>
    </w:p>
    <w:p w14:paraId="465B3493" w14:textId="3B013EC1" w:rsidR="001D6639" w:rsidRPr="00C30DBF" w:rsidRDefault="001D6639" w:rsidP="0061166F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t>«</w:t>
      </w:r>
      <w:r w:rsidR="002D3F86">
        <w:rPr>
          <w:rFonts w:ascii="Arial" w:hAnsi="Arial" w:cs="Arial"/>
        </w:rPr>
        <w:t> </w:t>
      </w:r>
      <w:r w:rsidR="000244DE" w:rsidRPr="00C30DBF">
        <w:rPr>
          <w:rFonts w:ascii="Arial Narrow" w:hAnsi="Arial Narrow"/>
        </w:rPr>
        <w:t>Face à une pénurie de main-d’œuvre historique et à des défis colossaux p</w:t>
      </w:r>
      <w:r w:rsidR="008D0BBD" w:rsidRPr="00C30DBF">
        <w:rPr>
          <w:rFonts w:ascii="Arial Narrow" w:hAnsi="Arial Narrow"/>
        </w:rPr>
        <w:t xml:space="preserve">our attirer et retenir le personnel, le gouvernement du Québec offre </w:t>
      </w:r>
      <w:r w:rsidR="008F4FB9" w:rsidRPr="00C30DBF">
        <w:rPr>
          <w:rFonts w:ascii="Arial Narrow" w:hAnsi="Arial Narrow"/>
        </w:rPr>
        <w:t xml:space="preserve">ni plus ni moins qu’un appauvrissement </w:t>
      </w:r>
      <w:r w:rsidR="00A854AD" w:rsidRPr="00C30DBF">
        <w:rPr>
          <w:rFonts w:ascii="Arial Narrow" w:hAnsi="Arial Narrow"/>
        </w:rPr>
        <w:t xml:space="preserve">aux </w:t>
      </w:r>
      <w:r w:rsidR="009E2136" w:rsidRPr="00C30DBF">
        <w:rPr>
          <w:rFonts w:ascii="Arial Narrow" w:hAnsi="Arial Narrow"/>
        </w:rPr>
        <w:t xml:space="preserve">travailleuses et </w:t>
      </w:r>
      <w:r w:rsidR="00A22658" w:rsidRPr="00C30DBF">
        <w:rPr>
          <w:rFonts w:ascii="Arial Narrow" w:hAnsi="Arial Narrow"/>
        </w:rPr>
        <w:t>aux</w:t>
      </w:r>
      <w:r w:rsidR="009E2136" w:rsidRPr="00C30DBF">
        <w:rPr>
          <w:rFonts w:ascii="Arial Narrow" w:hAnsi="Arial Narrow"/>
        </w:rPr>
        <w:t xml:space="preserve"> travailleurs </w:t>
      </w:r>
      <w:r w:rsidR="008F4FB9" w:rsidRPr="00C30DBF">
        <w:rPr>
          <w:rFonts w:ascii="Arial Narrow" w:hAnsi="Arial Narrow"/>
        </w:rPr>
        <w:t xml:space="preserve">en leur présentant </w:t>
      </w:r>
      <w:r w:rsidR="008D0BBD" w:rsidRPr="00C30DBF">
        <w:rPr>
          <w:rFonts w:ascii="Arial Narrow" w:hAnsi="Arial Narrow"/>
        </w:rPr>
        <w:t xml:space="preserve">des augmentations salariales </w:t>
      </w:r>
      <w:r w:rsidR="0059179A" w:rsidRPr="00C30DBF">
        <w:rPr>
          <w:rFonts w:ascii="Arial Narrow" w:hAnsi="Arial Narrow"/>
        </w:rPr>
        <w:t xml:space="preserve">qui ne </w:t>
      </w:r>
      <w:r w:rsidR="008D0BBD" w:rsidRPr="00C30DBF">
        <w:rPr>
          <w:rFonts w:ascii="Arial Narrow" w:hAnsi="Arial Narrow"/>
        </w:rPr>
        <w:t>couvr</w:t>
      </w:r>
      <w:r w:rsidR="0059179A" w:rsidRPr="00C30DBF">
        <w:rPr>
          <w:rFonts w:ascii="Arial Narrow" w:hAnsi="Arial Narrow"/>
        </w:rPr>
        <w:t>ent</w:t>
      </w:r>
      <w:r w:rsidR="008D0BBD" w:rsidRPr="00C30DBF">
        <w:rPr>
          <w:rFonts w:ascii="Arial Narrow" w:hAnsi="Arial Narrow"/>
        </w:rPr>
        <w:t xml:space="preserve"> </w:t>
      </w:r>
      <w:r w:rsidR="00EE1178" w:rsidRPr="00C30DBF">
        <w:rPr>
          <w:rFonts w:ascii="Arial Narrow" w:hAnsi="Arial Narrow"/>
        </w:rPr>
        <w:t xml:space="preserve">même </w:t>
      </w:r>
      <w:r w:rsidR="008D0BBD" w:rsidRPr="00C30DBF">
        <w:rPr>
          <w:rFonts w:ascii="Arial Narrow" w:hAnsi="Arial Narrow"/>
        </w:rPr>
        <w:t xml:space="preserve">pas </w:t>
      </w:r>
      <w:r w:rsidR="002D3F86">
        <w:rPr>
          <w:rFonts w:ascii="Arial Narrow" w:hAnsi="Arial Narrow"/>
        </w:rPr>
        <w:t>celle</w:t>
      </w:r>
      <w:r w:rsidR="002D3F86" w:rsidRPr="00C30DBF">
        <w:rPr>
          <w:rFonts w:ascii="Arial Narrow" w:hAnsi="Arial Narrow"/>
        </w:rPr>
        <w:t xml:space="preserve"> </w:t>
      </w:r>
      <w:r w:rsidR="008D0BBD" w:rsidRPr="00C30DBF">
        <w:rPr>
          <w:rFonts w:ascii="Arial Narrow" w:hAnsi="Arial Narrow"/>
        </w:rPr>
        <w:t>du coût de la vie</w:t>
      </w:r>
      <w:r w:rsidR="009E2136" w:rsidRPr="00C30DBF">
        <w:rPr>
          <w:rFonts w:ascii="Arial Narrow" w:hAnsi="Arial Narrow"/>
        </w:rPr>
        <w:t xml:space="preserve">. </w:t>
      </w:r>
      <w:r w:rsidR="00B4484E" w:rsidRPr="00C30DBF">
        <w:rPr>
          <w:rFonts w:ascii="Arial Narrow" w:hAnsi="Arial Narrow"/>
        </w:rPr>
        <w:t>Ça ne passe tout simplement pas</w:t>
      </w:r>
      <w:r w:rsidR="00FC0BA5">
        <w:rPr>
          <w:rFonts w:ascii="Arial Narrow" w:hAnsi="Arial Narrow"/>
        </w:rPr>
        <w:t xml:space="preserve"> </w:t>
      </w:r>
      <w:r w:rsidR="00B4484E" w:rsidRPr="00C30DBF">
        <w:rPr>
          <w:rFonts w:ascii="Arial Narrow" w:hAnsi="Arial Narrow"/>
        </w:rPr>
        <w:t>auprès de nos membres!</w:t>
      </w:r>
      <w:r w:rsidR="00A854AD" w:rsidRPr="00C30DBF">
        <w:rPr>
          <w:rFonts w:ascii="Arial Narrow" w:hAnsi="Arial Narrow"/>
        </w:rPr>
        <w:t xml:space="preserve"> Nous travaillerons </w:t>
      </w:r>
      <w:r w:rsidR="0061166F" w:rsidRPr="00C30DBF">
        <w:rPr>
          <w:rFonts w:ascii="Arial Narrow" w:hAnsi="Arial Narrow"/>
        </w:rPr>
        <w:t xml:space="preserve">donc </w:t>
      </w:r>
      <w:r w:rsidR="00A854AD" w:rsidRPr="00C30DBF">
        <w:rPr>
          <w:rFonts w:ascii="Arial Narrow" w:hAnsi="Arial Narrow"/>
        </w:rPr>
        <w:t>activement aux tables de négociation pour faire entendre l</w:t>
      </w:r>
      <w:r w:rsidR="00FC0BA5">
        <w:rPr>
          <w:rFonts w:ascii="Arial Narrow" w:hAnsi="Arial Narrow"/>
        </w:rPr>
        <w:t>eurs</w:t>
      </w:r>
      <w:r w:rsidR="00A854AD" w:rsidRPr="00C30DBF">
        <w:rPr>
          <w:rFonts w:ascii="Arial Narrow" w:hAnsi="Arial Narrow"/>
        </w:rPr>
        <w:t xml:space="preserve"> voix</w:t>
      </w:r>
      <w:r w:rsidR="00FC0BA5">
        <w:rPr>
          <w:rFonts w:ascii="Arial Narrow" w:hAnsi="Arial Narrow"/>
        </w:rPr>
        <w:t>,</w:t>
      </w:r>
      <w:r w:rsidR="00A854AD" w:rsidRPr="00C30DBF">
        <w:rPr>
          <w:rFonts w:ascii="Arial Narrow" w:hAnsi="Arial Narrow"/>
        </w:rPr>
        <w:t xml:space="preserve"> puisque la proposition gouvernementale est complètement déconnectée des besoins pour revaloriser nos réseaux publics</w:t>
      </w:r>
      <w:r w:rsidR="002D3F86">
        <w:rPr>
          <w:rFonts w:ascii="Arial" w:hAnsi="Arial" w:cs="Arial"/>
        </w:rPr>
        <w:t> </w:t>
      </w:r>
      <w:r w:rsidRPr="00C30DBF">
        <w:rPr>
          <w:rFonts w:ascii="Arial Narrow" w:hAnsi="Arial Narrow"/>
        </w:rPr>
        <w:t>»</w:t>
      </w:r>
      <w:r w:rsidR="00C40F65" w:rsidRPr="00C30DBF">
        <w:rPr>
          <w:rFonts w:ascii="Arial Narrow" w:hAnsi="Arial Narrow"/>
        </w:rPr>
        <w:t>, font valoir</w:t>
      </w:r>
      <w:r w:rsidRPr="00C30DBF">
        <w:rPr>
          <w:rFonts w:ascii="Arial Narrow" w:hAnsi="Arial Narrow"/>
        </w:rPr>
        <w:t xml:space="preserve"> les porte-parole du Front commun, François Enault, premier vice-président de la CSN, Éric Gingras, président de la CSQ, </w:t>
      </w:r>
      <w:r w:rsidR="000244DE" w:rsidRPr="00C30DBF">
        <w:rPr>
          <w:rFonts w:ascii="Arial Narrow" w:hAnsi="Arial Narrow"/>
        </w:rPr>
        <w:t>Magali Picard</w:t>
      </w:r>
      <w:r w:rsidRPr="00C30DBF">
        <w:rPr>
          <w:rFonts w:ascii="Arial Narrow" w:hAnsi="Arial Narrow"/>
        </w:rPr>
        <w:t>, président</w:t>
      </w:r>
      <w:r w:rsidR="000244DE" w:rsidRPr="00C30DBF">
        <w:rPr>
          <w:rFonts w:ascii="Arial Narrow" w:hAnsi="Arial Narrow"/>
        </w:rPr>
        <w:t>e</w:t>
      </w:r>
      <w:r w:rsidRPr="00C30DBF">
        <w:rPr>
          <w:rFonts w:ascii="Arial Narrow" w:hAnsi="Arial Narrow"/>
        </w:rPr>
        <w:t xml:space="preserve"> de la FTQ, et Robert Comeau, président de l’APTS.</w:t>
      </w:r>
    </w:p>
    <w:p w14:paraId="0089EB55" w14:textId="51211594" w:rsidR="001D6639" w:rsidRPr="00C30DBF" w:rsidRDefault="007A1703" w:rsidP="001D6639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  <w:b/>
          <w:bCs/>
        </w:rPr>
        <w:t xml:space="preserve">Des offres </w:t>
      </w:r>
      <w:r w:rsidR="009E2136" w:rsidRPr="00C30DBF">
        <w:rPr>
          <w:rFonts w:ascii="Arial Narrow" w:hAnsi="Arial Narrow"/>
          <w:b/>
          <w:bCs/>
        </w:rPr>
        <w:t>insultantes et des délais préoccupants</w:t>
      </w:r>
    </w:p>
    <w:p w14:paraId="7533F600" w14:textId="3178C5C1" w:rsidR="009E2136" w:rsidRPr="00B63702" w:rsidRDefault="001D6639" w:rsidP="001D6639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t>Rappelons qu</w:t>
      </w:r>
      <w:r w:rsidR="00654585" w:rsidRPr="00C30DBF">
        <w:rPr>
          <w:rFonts w:ascii="Arial Narrow" w:hAnsi="Arial Narrow"/>
        </w:rPr>
        <w:t>’en plus de devoir composer avec un</w:t>
      </w:r>
      <w:r w:rsidR="00FC0BA5">
        <w:rPr>
          <w:rFonts w:ascii="Arial Narrow" w:hAnsi="Arial Narrow"/>
        </w:rPr>
        <w:t xml:space="preserve"> taux d’</w:t>
      </w:r>
      <w:r w:rsidR="00654585" w:rsidRPr="00C30DBF">
        <w:rPr>
          <w:rFonts w:ascii="Arial Narrow" w:hAnsi="Arial Narrow"/>
        </w:rPr>
        <w:t>inflation record,</w:t>
      </w:r>
      <w:r w:rsidRPr="00C30DBF">
        <w:rPr>
          <w:rFonts w:ascii="Arial Narrow" w:hAnsi="Arial Narrow"/>
        </w:rPr>
        <w:t xml:space="preserve"> les travailleuses et les travailleurs des services publics accusent un retard de 3,9 % de leur rémunération globale par rapport </w:t>
      </w:r>
      <w:r w:rsidR="00FC0BA5">
        <w:rPr>
          <w:rFonts w:ascii="Arial Narrow" w:hAnsi="Arial Narrow"/>
        </w:rPr>
        <w:t>à celle des</w:t>
      </w:r>
      <w:r w:rsidRPr="00C30DBF">
        <w:rPr>
          <w:rFonts w:ascii="Arial Narrow" w:hAnsi="Arial Narrow"/>
        </w:rPr>
        <w:t xml:space="preserve"> autres travailleuses et travailleurs </w:t>
      </w:r>
      <w:r w:rsidR="00FC0BA5">
        <w:rPr>
          <w:rFonts w:ascii="Arial Narrow" w:hAnsi="Arial Narrow"/>
        </w:rPr>
        <w:t>du Québec. Ce</w:t>
      </w:r>
      <w:r w:rsidRPr="00C30DBF">
        <w:rPr>
          <w:rFonts w:ascii="Arial Narrow" w:hAnsi="Arial Narrow"/>
        </w:rPr>
        <w:t xml:space="preserve"> gouffre s’élève à 11,9 % </w:t>
      </w:r>
      <w:r w:rsidR="00B13CBE" w:rsidRPr="00C30DBF">
        <w:rPr>
          <w:rFonts w:ascii="Arial Narrow" w:hAnsi="Arial Narrow"/>
        </w:rPr>
        <w:t>si on ne tient compte que des</w:t>
      </w:r>
      <w:r w:rsidRPr="00C30DBF">
        <w:rPr>
          <w:rFonts w:ascii="Arial Narrow" w:hAnsi="Arial Narrow"/>
        </w:rPr>
        <w:t xml:space="preserve"> salaires. </w:t>
      </w:r>
      <w:r w:rsidR="00B13CBE" w:rsidRPr="00C30DBF">
        <w:rPr>
          <w:rFonts w:ascii="Arial Narrow" w:hAnsi="Arial Narrow"/>
        </w:rPr>
        <w:t>P</w:t>
      </w:r>
      <w:r w:rsidR="009E2136" w:rsidRPr="00C30DBF">
        <w:rPr>
          <w:rFonts w:ascii="Arial Narrow" w:hAnsi="Arial Narrow"/>
        </w:rPr>
        <w:t>our combler ce retard et revaloriser les emplois du secteur public</w:t>
      </w:r>
      <w:r w:rsidR="00B13CBE" w:rsidRPr="00C30DBF">
        <w:rPr>
          <w:rFonts w:ascii="Arial Narrow" w:hAnsi="Arial Narrow"/>
        </w:rPr>
        <w:t>,</w:t>
      </w:r>
      <w:r w:rsidR="009E2136" w:rsidRPr="00C30DBF">
        <w:rPr>
          <w:rFonts w:ascii="Arial Narrow" w:hAnsi="Arial Narrow"/>
        </w:rPr>
        <w:t xml:space="preserve"> le Front commun </w:t>
      </w:r>
      <w:r w:rsidR="00BC39D5">
        <w:rPr>
          <w:rFonts w:ascii="Arial Narrow" w:hAnsi="Arial Narrow"/>
        </w:rPr>
        <w:t>réclame</w:t>
      </w:r>
      <w:r w:rsidR="00BC39D5" w:rsidRPr="00C30DBF">
        <w:rPr>
          <w:rFonts w:ascii="Arial Narrow" w:hAnsi="Arial Narrow"/>
        </w:rPr>
        <w:t xml:space="preserve"> </w:t>
      </w:r>
      <w:r w:rsidR="00B4484E" w:rsidRPr="00C30DBF">
        <w:rPr>
          <w:rFonts w:ascii="Arial Narrow" w:hAnsi="Arial Narrow"/>
        </w:rPr>
        <w:t>d’une part, un mécanisme permanent de protection contre l’inflation et, d’autre part, un enrichissement visant un rattrapage salarial général. Ainsi, pour l’année</w:t>
      </w:r>
      <w:r w:rsidR="00FC0BA5">
        <w:rPr>
          <w:rFonts w:ascii="Arial Narrow" w:hAnsi="Arial Narrow"/>
        </w:rPr>
        <w:t xml:space="preserve"> </w:t>
      </w:r>
      <w:r w:rsidR="00B4484E" w:rsidRPr="00C30DBF">
        <w:rPr>
          <w:rFonts w:ascii="Arial Narrow" w:hAnsi="Arial Narrow"/>
        </w:rPr>
        <w:t xml:space="preserve">2023, il revendique 100 $ par semaine ou </w:t>
      </w:r>
      <w:r w:rsidR="00786F96" w:rsidRPr="00C30DBF">
        <w:rPr>
          <w:rFonts w:ascii="Arial Narrow" w:hAnsi="Arial Narrow"/>
        </w:rPr>
        <w:t>l’</w:t>
      </w:r>
      <w:r w:rsidR="00786F96">
        <w:rPr>
          <w:rFonts w:ascii="Arial Narrow" w:hAnsi="Arial Narrow"/>
        </w:rPr>
        <w:t>indice des prix à la consommation (IPC)</w:t>
      </w:r>
      <w:r w:rsidR="00B4484E" w:rsidRPr="00C30DBF">
        <w:rPr>
          <w:rFonts w:ascii="Arial Narrow" w:hAnsi="Arial Narrow"/>
        </w:rPr>
        <w:t xml:space="preserve"> +2 % (selon la formule la plus avantageuse), pour 2024, l’IPC </w:t>
      </w:r>
      <w:r w:rsidR="00B4484E" w:rsidRPr="00B63702">
        <w:rPr>
          <w:rFonts w:ascii="Arial Narrow" w:hAnsi="Arial Narrow"/>
        </w:rPr>
        <w:t>+3 % et</w:t>
      </w:r>
      <w:r w:rsidR="00FC0BA5">
        <w:rPr>
          <w:rFonts w:ascii="Arial Narrow" w:hAnsi="Arial Narrow"/>
        </w:rPr>
        <w:t>,</w:t>
      </w:r>
      <w:r w:rsidR="00B4484E" w:rsidRPr="00B63702">
        <w:rPr>
          <w:rFonts w:ascii="Arial Narrow" w:hAnsi="Arial Narrow"/>
        </w:rPr>
        <w:t xml:space="preserve"> finalement, pour 2025, l’IPC +4 %.</w:t>
      </w:r>
    </w:p>
    <w:p w14:paraId="455417FF" w14:textId="5A6D541D" w:rsidR="007A1703" w:rsidRPr="00B63702" w:rsidRDefault="00B13CBE" w:rsidP="00C30DBF">
      <w:pPr>
        <w:spacing w:line="240" w:lineRule="auto"/>
        <w:jc w:val="both"/>
        <w:rPr>
          <w:rFonts w:ascii="Arial Narrow" w:eastAsia="Times New Roman" w:hAnsi="Arial Narrow" w:cs="Poppins"/>
          <w:lang w:eastAsia="fr-CA"/>
        </w:rPr>
      </w:pPr>
      <w:r w:rsidRPr="00B63702">
        <w:rPr>
          <w:rFonts w:ascii="Arial Narrow" w:hAnsi="Arial Narrow"/>
        </w:rPr>
        <w:t>De plus</w:t>
      </w:r>
      <w:r w:rsidR="00A854AD" w:rsidRPr="00B63702">
        <w:rPr>
          <w:rFonts w:ascii="Arial Narrow" w:hAnsi="Arial Narrow"/>
        </w:rPr>
        <w:t xml:space="preserve">, cette offre initiale du gouvernement </w:t>
      </w:r>
      <w:r w:rsidR="004A5B61" w:rsidRPr="00B63702">
        <w:rPr>
          <w:rFonts w:ascii="Arial Narrow" w:hAnsi="Arial Narrow" w:cs="Poppins"/>
        </w:rPr>
        <w:t xml:space="preserve">s’attaque aussi au Régime </w:t>
      </w:r>
      <w:r w:rsidR="00786F96" w:rsidRPr="00786F96">
        <w:rPr>
          <w:rFonts w:ascii="Arial Narrow" w:hAnsi="Arial Narrow" w:cs="Poppins"/>
        </w:rPr>
        <w:t>de retraite du personnel employé du gouvernement et des organismes publics</w:t>
      </w:r>
      <w:r w:rsidR="004A5B61" w:rsidRPr="00B63702">
        <w:rPr>
          <w:rFonts w:ascii="Arial Narrow" w:hAnsi="Arial Narrow" w:cs="Poppins"/>
        </w:rPr>
        <w:t xml:space="preserve"> (RREGOP) en proposant de réduire la rente du RREGOP </w:t>
      </w:r>
      <w:r w:rsidR="00786F96">
        <w:rPr>
          <w:rFonts w:ascii="Arial Narrow" w:hAnsi="Arial Narrow" w:cs="Poppins"/>
        </w:rPr>
        <w:t>en</w:t>
      </w:r>
      <w:r w:rsidR="00FC0BA5">
        <w:rPr>
          <w:rFonts w:ascii="Arial Narrow" w:hAnsi="Arial Narrow" w:cs="Poppins"/>
        </w:rPr>
        <w:t xml:space="preserve"> raison de </w:t>
      </w:r>
      <w:r w:rsidR="004A5B61" w:rsidRPr="00B63702">
        <w:rPr>
          <w:rFonts w:ascii="Arial Narrow" w:hAnsi="Arial Narrow" w:cs="Poppins"/>
        </w:rPr>
        <w:t xml:space="preserve">la récente bonification du Régime des rentes du Québec (RRQ). </w:t>
      </w:r>
      <w:r w:rsidR="00FC0BA5">
        <w:rPr>
          <w:rFonts w:ascii="Arial Narrow" w:hAnsi="Arial Narrow" w:cs="Poppins"/>
        </w:rPr>
        <w:t>Elle contient</w:t>
      </w:r>
      <w:r w:rsidR="004A5B61" w:rsidRPr="00B63702">
        <w:rPr>
          <w:rFonts w:ascii="Arial Narrow" w:hAnsi="Arial Narrow" w:cs="Poppins"/>
        </w:rPr>
        <w:t xml:space="preserve"> aussi </w:t>
      </w:r>
      <w:r w:rsidR="00A854AD" w:rsidRPr="00B63702">
        <w:rPr>
          <w:rFonts w:ascii="Arial Narrow" w:hAnsi="Arial Narrow"/>
        </w:rPr>
        <w:t xml:space="preserve">des mesures </w:t>
      </w:r>
      <w:r w:rsidR="00FC0BA5">
        <w:rPr>
          <w:rFonts w:ascii="Arial Narrow" w:hAnsi="Arial Narrow"/>
        </w:rPr>
        <w:t>afin de</w:t>
      </w:r>
      <w:r w:rsidR="00FC0BA5" w:rsidRPr="00B63702">
        <w:rPr>
          <w:rFonts w:ascii="Arial Narrow" w:hAnsi="Arial Narrow"/>
        </w:rPr>
        <w:t xml:space="preserve"> </w:t>
      </w:r>
      <w:r w:rsidR="00A854AD" w:rsidRPr="00B63702">
        <w:rPr>
          <w:rFonts w:ascii="Arial Narrow" w:hAnsi="Arial Narrow"/>
        </w:rPr>
        <w:t>retarder l’âge de la retraite avec pleine compensation pour certaines personnes ayant consacré toute leur carrière aux services publics</w:t>
      </w:r>
      <w:r w:rsidR="004A5B61" w:rsidRPr="00B63702">
        <w:rPr>
          <w:rFonts w:ascii="Arial Narrow" w:hAnsi="Arial Narrow"/>
        </w:rPr>
        <w:t>.</w:t>
      </w:r>
    </w:p>
    <w:p w14:paraId="39AF568F" w14:textId="008AA1FE" w:rsidR="009E2136" w:rsidRPr="00C30DBF" w:rsidRDefault="008A794A" w:rsidP="00654585">
      <w:pPr>
        <w:spacing w:line="240" w:lineRule="auto"/>
        <w:jc w:val="both"/>
        <w:rPr>
          <w:rFonts w:ascii="Arial Narrow" w:hAnsi="Arial Narrow"/>
        </w:rPr>
      </w:pPr>
      <w:r w:rsidRPr="00B63702">
        <w:rPr>
          <w:rFonts w:ascii="Arial Narrow" w:hAnsi="Arial Narrow"/>
        </w:rPr>
        <w:t>«</w:t>
      </w:r>
      <w:r w:rsidR="002D3F86">
        <w:rPr>
          <w:rFonts w:ascii="Arial" w:hAnsi="Arial" w:cs="Arial"/>
        </w:rPr>
        <w:t> </w:t>
      </w:r>
      <w:r w:rsidRPr="00B63702">
        <w:rPr>
          <w:rFonts w:ascii="Arial Narrow" w:hAnsi="Arial Narrow"/>
        </w:rPr>
        <w:t xml:space="preserve">D’un côté de la bouche, le gouvernement n’offre pas de quoi couvrir la hausse du coût de la vie </w:t>
      </w:r>
      <w:r w:rsidR="00654585" w:rsidRPr="00B63702">
        <w:rPr>
          <w:rFonts w:ascii="Arial Narrow" w:hAnsi="Arial Narrow"/>
        </w:rPr>
        <w:t>pour les</w:t>
      </w:r>
      <w:r w:rsidRPr="00B63702">
        <w:rPr>
          <w:rFonts w:ascii="Arial Narrow" w:hAnsi="Arial Narrow"/>
        </w:rPr>
        <w:t xml:space="preserve"> travailleuses et </w:t>
      </w:r>
      <w:r w:rsidR="00654585" w:rsidRPr="00B63702">
        <w:rPr>
          <w:rFonts w:ascii="Arial Narrow" w:hAnsi="Arial Narrow"/>
        </w:rPr>
        <w:t xml:space="preserve">les </w:t>
      </w:r>
      <w:r w:rsidRPr="00B63702">
        <w:rPr>
          <w:rFonts w:ascii="Arial Narrow" w:hAnsi="Arial Narrow"/>
        </w:rPr>
        <w:t xml:space="preserve">travailleurs des services </w:t>
      </w:r>
      <w:r w:rsidRPr="00C30DBF">
        <w:rPr>
          <w:rFonts w:ascii="Arial Narrow" w:hAnsi="Arial Narrow"/>
        </w:rPr>
        <w:t>publics</w:t>
      </w:r>
      <w:r w:rsidR="00654585" w:rsidRPr="00C30DBF">
        <w:rPr>
          <w:rFonts w:ascii="Arial Narrow" w:hAnsi="Arial Narrow"/>
        </w:rPr>
        <w:t>.</w:t>
      </w:r>
      <w:r w:rsidRPr="00C30DBF">
        <w:rPr>
          <w:rFonts w:ascii="Arial Narrow" w:hAnsi="Arial Narrow"/>
        </w:rPr>
        <w:t xml:space="preserve"> </w:t>
      </w:r>
      <w:r w:rsidR="00654585" w:rsidRPr="00C30DBF">
        <w:rPr>
          <w:rFonts w:ascii="Arial Narrow" w:hAnsi="Arial Narrow"/>
        </w:rPr>
        <w:t>D</w:t>
      </w:r>
      <w:r w:rsidRPr="00C30DBF">
        <w:rPr>
          <w:rFonts w:ascii="Arial Narrow" w:hAnsi="Arial Narrow"/>
        </w:rPr>
        <w:t>e l’autre</w:t>
      </w:r>
      <w:r w:rsidR="00654585" w:rsidRPr="00C30DBF">
        <w:rPr>
          <w:rFonts w:ascii="Arial Narrow" w:hAnsi="Arial Narrow"/>
        </w:rPr>
        <w:t>,</w:t>
      </w:r>
      <w:r w:rsidRPr="00C30DBF">
        <w:rPr>
          <w:rFonts w:ascii="Arial Narrow" w:hAnsi="Arial Narrow"/>
        </w:rPr>
        <w:t xml:space="preserve"> il </w:t>
      </w:r>
      <w:r w:rsidR="00FC0BA5">
        <w:rPr>
          <w:rFonts w:ascii="Arial Narrow" w:hAnsi="Arial Narrow"/>
        </w:rPr>
        <w:t>se demande</w:t>
      </w:r>
      <w:r w:rsidR="00C30DBF" w:rsidRPr="00C30DBF">
        <w:rPr>
          <w:rFonts w:ascii="Arial Narrow" w:hAnsi="Arial Narrow"/>
        </w:rPr>
        <w:t xml:space="preserve"> pourquoi nous avons des probl</w:t>
      </w:r>
      <w:r w:rsidR="00FC0BA5">
        <w:rPr>
          <w:rFonts w:ascii="Arial Narrow" w:hAnsi="Arial Narrow"/>
        </w:rPr>
        <w:t>èmes</w:t>
      </w:r>
      <w:r w:rsidR="00C30DBF" w:rsidRPr="00C30DBF">
        <w:rPr>
          <w:rFonts w:ascii="Arial Narrow" w:hAnsi="Arial Narrow"/>
        </w:rPr>
        <w:t xml:space="preserve"> majeurs d’attraction et de rétention</w:t>
      </w:r>
      <w:r w:rsidR="00FC0BA5">
        <w:rPr>
          <w:rFonts w:ascii="Arial Narrow" w:hAnsi="Arial Narrow"/>
        </w:rPr>
        <w:t xml:space="preserve"> du personnel</w:t>
      </w:r>
      <w:r w:rsidRPr="00C30DBF">
        <w:rPr>
          <w:rFonts w:ascii="Arial Narrow" w:hAnsi="Arial Narrow"/>
        </w:rPr>
        <w:t xml:space="preserve">. Nos propositions pour remédier à la pénurie de main-d’œuvre dans nos réseaux sont inscrites noir sur blanc dans </w:t>
      </w:r>
      <w:r w:rsidR="00654585" w:rsidRPr="00C30DBF">
        <w:rPr>
          <w:rFonts w:ascii="Arial Narrow" w:hAnsi="Arial Narrow"/>
        </w:rPr>
        <w:t xml:space="preserve">les </w:t>
      </w:r>
      <w:r w:rsidRPr="00C30DBF">
        <w:rPr>
          <w:rFonts w:ascii="Arial Narrow" w:hAnsi="Arial Narrow"/>
        </w:rPr>
        <w:t>cahiers de revendications</w:t>
      </w:r>
      <w:r w:rsidR="00654585" w:rsidRPr="00C30DBF">
        <w:rPr>
          <w:rFonts w:ascii="Arial Narrow" w:hAnsi="Arial Narrow"/>
        </w:rPr>
        <w:t xml:space="preserve"> du Front commun</w:t>
      </w:r>
      <w:r w:rsidRPr="00C30DBF">
        <w:rPr>
          <w:rFonts w:ascii="Arial Narrow" w:hAnsi="Arial Narrow"/>
        </w:rPr>
        <w:t>.</w:t>
      </w:r>
      <w:r w:rsidR="00FF0404" w:rsidRPr="00C30DBF">
        <w:rPr>
          <w:rFonts w:ascii="Arial Narrow" w:hAnsi="Arial Narrow"/>
        </w:rPr>
        <w:t xml:space="preserve"> On ne voit pas en quoi ce</w:t>
      </w:r>
      <w:r w:rsidR="00825288">
        <w:rPr>
          <w:rFonts w:ascii="Arial Narrow" w:hAnsi="Arial Narrow"/>
        </w:rPr>
        <w:t xml:space="preserve"> dépôt patronal,</w:t>
      </w:r>
      <w:r w:rsidR="00654585" w:rsidRPr="00C30DBF">
        <w:rPr>
          <w:rFonts w:ascii="Arial Narrow" w:hAnsi="Arial Narrow"/>
        </w:rPr>
        <w:t xml:space="preserve"> qui ressemble pour l’heure à un</w:t>
      </w:r>
      <w:r w:rsidR="00FF0404" w:rsidRPr="00C30DBF">
        <w:rPr>
          <w:rFonts w:ascii="Arial Narrow" w:hAnsi="Arial Narrow"/>
        </w:rPr>
        <w:t xml:space="preserve"> exercice </w:t>
      </w:r>
      <w:r w:rsidR="00FC0BA5" w:rsidRPr="00C30DBF">
        <w:rPr>
          <w:rFonts w:ascii="Arial Narrow" w:hAnsi="Arial Narrow"/>
        </w:rPr>
        <w:t xml:space="preserve">gouvernemental </w:t>
      </w:r>
      <w:r w:rsidR="00FF0404" w:rsidRPr="00C30DBF">
        <w:rPr>
          <w:rFonts w:ascii="Arial Narrow" w:hAnsi="Arial Narrow"/>
        </w:rPr>
        <w:t>de relations publiques</w:t>
      </w:r>
      <w:r w:rsidR="00825288">
        <w:rPr>
          <w:rFonts w:ascii="Arial Narrow" w:hAnsi="Arial Narrow"/>
        </w:rPr>
        <w:t>,</w:t>
      </w:r>
      <w:r w:rsidR="00FF0404" w:rsidRPr="00C30DBF">
        <w:rPr>
          <w:rFonts w:ascii="Arial Narrow" w:hAnsi="Arial Narrow"/>
        </w:rPr>
        <w:t xml:space="preserve"> bénéficiera à la population </w:t>
      </w:r>
      <w:r w:rsidR="00151148">
        <w:rPr>
          <w:rFonts w:ascii="Arial Narrow" w:hAnsi="Arial Narrow"/>
        </w:rPr>
        <w:t>ainsi qu’</w:t>
      </w:r>
      <w:r w:rsidR="00FF0404" w:rsidRPr="00C30DBF">
        <w:rPr>
          <w:rFonts w:ascii="Arial Narrow" w:hAnsi="Arial Narrow"/>
        </w:rPr>
        <w:t>aux travailleuses et aux travailleurs du secteur public</w:t>
      </w:r>
      <w:r w:rsidR="002D3F86">
        <w:rPr>
          <w:rFonts w:ascii="Arial" w:hAnsi="Arial" w:cs="Arial"/>
        </w:rPr>
        <w:t> </w:t>
      </w:r>
      <w:r w:rsidR="00FF0404" w:rsidRPr="00C30DBF">
        <w:rPr>
          <w:rFonts w:ascii="Arial Narrow" w:hAnsi="Arial Narrow"/>
        </w:rPr>
        <w:t xml:space="preserve">», </w:t>
      </w:r>
      <w:r w:rsidR="00B92368" w:rsidRPr="00C30DBF">
        <w:rPr>
          <w:rFonts w:ascii="Arial Narrow" w:hAnsi="Arial Narrow"/>
        </w:rPr>
        <w:t xml:space="preserve">ajoutent les </w:t>
      </w:r>
      <w:r w:rsidR="00110307" w:rsidRPr="00C30DBF">
        <w:rPr>
          <w:rFonts w:ascii="Arial Narrow" w:hAnsi="Arial Narrow"/>
        </w:rPr>
        <w:t>porte-parole</w:t>
      </w:r>
      <w:r w:rsidR="00AA575E" w:rsidRPr="00C30DBF">
        <w:rPr>
          <w:rFonts w:ascii="Arial Narrow" w:hAnsi="Arial Narrow"/>
        </w:rPr>
        <w:t xml:space="preserve"> du Front commun.</w:t>
      </w:r>
    </w:p>
    <w:p w14:paraId="4A0A5082" w14:textId="25253F0A" w:rsidR="00B92368" w:rsidRPr="00C30DBF" w:rsidRDefault="00B92368" w:rsidP="00B92368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lastRenderedPageBreak/>
        <w:t xml:space="preserve">Fort du mandat lui ayant été confié par ses membres, le Front commun demande maintenant </w:t>
      </w:r>
      <w:r w:rsidR="000F6B3B" w:rsidRPr="00C30DBF">
        <w:rPr>
          <w:rFonts w:ascii="Arial Narrow" w:hAnsi="Arial Narrow"/>
        </w:rPr>
        <w:t>au</w:t>
      </w:r>
      <w:r w:rsidRPr="00C30DBF">
        <w:rPr>
          <w:rFonts w:ascii="Arial Narrow" w:hAnsi="Arial Narrow"/>
        </w:rPr>
        <w:t xml:space="preserve"> Conseil du trésor d’entamer les négociations à la table centrale pour mettre en place les mesures nécessaires afin de redevenir un employeur compétitif et </w:t>
      </w:r>
      <w:r w:rsidR="00FC0BA5">
        <w:rPr>
          <w:rFonts w:ascii="Arial Narrow" w:hAnsi="Arial Narrow"/>
        </w:rPr>
        <w:t>attirant</w:t>
      </w:r>
      <w:r w:rsidR="00FC0BA5" w:rsidRPr="00C30DBF">
        <w:rPr>
          <w:rFonts w:ascii="Arial Narrow" w:hAnsi="Arial Narrow"/>
        </w:rPr>
        <w:t xml:space="preserve"> </w:t>
      </w:r>
      <w:r w:rsidRPr="00C30DBF">
        <w:rPr>
          <w:rFonts w:ascii="Arial Narrow" w:hAnsi="Arial Narrow"/>
        </w:rPr>
        <w:t>pour améliorer l’accessibilité et la qualité des services en éducation, dans la santé et les services sociaux ainsi qu’en enseignement supérieur.</w:t>
      </w:r>
    </w:p>
    <w:p w14:paraId="55200FC8" w14:textId="0177D53A" w:rsidR="00B92368" w:rsidRPr="00C30DBF" w:rsidRDefault="00B92368" w:rsidP="00654585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t>«</w:t>
      </w:r>
      <w:r w:rsidR="002D3F86">
        <w:rPr>
          <w:rFonts w:ascii="Arial" w:hAnsi="Arial" w:cs="Arial"/>
        </w:rPr>
        <w:t> </w:t>
      </w:r>
      <w:r w:rsidRPr="00C30DBF">
        <w:rPr>
          <w:rFonts w:ascii="Arial Narrow" w:hAnsi="Arial Narrow"/>
        </w:rPr>
        <w:t xml:space="preserve">Nous avons entendu l’appel de la ministre LeBel nous invitant à négocier le 11 janvier dernier. </w:t>
      </w:r>
      <w:r w:rsidR="00AA575E" w:rsidRPr="00C30DBF">
        <w:rPr>
          <w:rFonts w:ascii="Arial Narrow" w:hAnsi="Arial Narrow"/>
        </w:rPr>
        <w:t>Le Front commun est</w:t>
      </w:r>
      <w:r w:rsidRPr="00C30DBF">
        <w:rPr>
          <w:rFonts w:ascii="Arial Narrow" w:hAnsi="Arial Narrow"/>
        </w:rPr>
        <w:t xml:space="preserve"> </w:t>
      </w:r>
      <w:r w:rsidR="00AA575E" w:rsidRPr="00C30DBF">
        <w:rPr>
          <w:rFonts w:ascii="Arial Narrow" w:hAnsi="Arial Narrow"/>
        </w:rPr>
        <w:t xml:space="preserve">bien sûr prêt à </w:t>
      </w:r>
      <w:r w:rsidRPr="00C30DBF">
        <w:rPr>
          <w:rFonts w:ascii="Arial Narrow" w:hAnsi="Arial Narrow"/>
        </w:rPr>
        <w:t>travailler aux tables de négociation. Mais</w:t>
      </w:r>
      <w:r w:rsidR="00AA575E" w:rsidRPr="00C30DBF">
        <w:rPr>
          <w:rFonts w:ascii="Arial Narrow" w:hAnsi="Arial Narrow"/>
        </w:rPr>
        <w:t xml:space="preserve"> cela doit être réciproque. D</w:t>
      </w:r>
      <w:r w:rsidRPr="00C30DBF">
        <w:rPr>
          <w:rFonts w:ascii="Arial Narrow" w:hAnsi="Arial Narrow"/>
        </w:rPr>
        <w:t xml:space="preserve">es mandats devront </w:t>
      </w:r>
      <w:r w:rsidR="00AA575E" w:rsidRPr="00C30DBF">
        <w:rPr>
          <w:rFonts w:ascii="Arial Narrow" w:hAnsi="Arial Narrow"/>
        </w:rPr>
        <w:t xml:space="preserve">en effet </w:t>
      </w:r>
      <w:r w:rsidRPr="00C30DBF">
        <w:rPr>
          <w:rFonts w:ascii="Arial Narrow" w:hAnsi="Arial Narrow"/>
        </w:rPr>
        <w:t xml:space="preserve">être donnés par le Conseil du trésor afin </w:t>
      </w:r>
      <w:r w:rsidR="00AA575E" w:rsidRPr="00C30DBF">
        <w:rPr>
          <w:rFonts w:ascii="Arial Narrow" w:hAnsi="Arial Narrow"/>
        </w:rPr>
        <w:t xml:space="preserve">que ces pourparlers permettent la mise en œuvre </w:t>
      </w:r>
      <w:r w:rsidRPr="00C30DBF">
        <w:rPr>
          <w:rFonts w:ascii="Arial Narrow" w:hAnsi="Arial Narrow"/>
        </w:rPr>
        <w:t>des solutions nécessaires pour assurer l’avenir des services publics</w:t>
      </w:r>
      <w:r w:rsidR="002D3F86">
        <w:rPr>
          <w:rFonts w:ascii="Arial" w:hAnsi="Arial" w:cs="Arial"/>
        </w:rPr>
        <w:t> </w:t>
      </w:r>
      <w:r w:rsidRPr="00C30DBF">
        <w:rPr>
          <w:rFonts w:ascii="Arial Narrow" w:hAnsi="Arial Narrow"/>
        </w:rPr>
        <w:t>», concluent les porte-parole</w:t>
      </w:r>
      <w:r w:rsidR="00487914" w:rsidRPr="00C30DBF">
        <w:rPr>
          <w:rFonts w:ascii="Arial Narrow" w:hAnsi="Arial Narrow"/>
        </w:rPr>
        <w:t xml:space="preserve">, </w:t>
      </w:r>
      <w:r w:rsidR="00487914" w:rsidRPr="00C30DBF">
        <w:rPr>
          <w:rStyle w:val="cf01"/>
          <w:rFonts w:ascii="Arial Narrow" w:hAnsi="Arial Narrow"/>
          <w:sz w:val="22"/>
          <w:szCs w:val="22"/>
        </w:rPr>
        <w:t>tout en faisant valoir qu</w:t>
      </w:r>
      <w:r w:rsidR="005578E2">
        <w:rPr>
          <w:rStyle w:val="cf01"/>
          <w:rFonts w:ascii="Arial Narrow" w:hAnsi="Arial Narrow"/>
          <w:sz w:val="22"/>
          <w:szCs w:val="22"/>
        </w:rPr>
        <w:t>’il</w:t>
      </w:r>
      <w:r w:rsidR="00487914" w:rsidRPr="00C30DBF">
        <w:rPr>
          <w:rStyle w:val="cf01"/>
          <w:rFonts w:ascii="Arial Narrow" w:hAnsi="Arial Narrow"/>
          <w:sz w:val="22"/>
          <w:szCs w:val="22"/>
        </w:rPr>
        <w:t xml:space="preserve"> </w:t>
      </w:r>
      <w:r w:rsidR="005578E2" w:rsidRPr="00C30DBF">
        <w:rPr>
          <w:rStyle w:val="cf01"/>
          <w:rFonts w:ascii="Arial Narrow" w:hAnsi="Arial Narrow"/>
          <w:sz w:val="22"/>
          <w:szCs w:val="22"/>
        </w:rPr>
        <w:t xml:space="preserve">est </w:t>
      </w:r>
      <w:r w:rsidR="00487914" w:rsidRPr="00C30DBF">
        <w:rPr>
          <w:rStyle w:val="cf01"/>
          <w:rFonts w:ascii="Arial Narrow" w:hAnsi="Arial Narrow"/>
          <w:sz w:val="22"/>
          <w:szCs w:val="22"/>
        </w:rPr>
        <w:t xml:space="preserve">malheureusement difficile </w:t>
      </w:r>
      <w:r w:rsidR="005578E2" w:rsidRPr="00C30DBF">
        <w:rPr>
          <w:rStyle w:val="cf01"/>
          <w:rFonts w:ascii="Arial Narrow" w:hAnsi="Arial Narrow"/>
          <w:sz w:val="22"/>
          <w:szCs w:val="22"/>
        </w:rPr>
        <w:t xml:space="preserve">pour le moment </w:t>
      </w:r>
      <w:r w:rsidR="00487914" w:rsidRPr="00C30DBF">
        <w:rPr>
          <w:rStyle w:val="cf01"/>
          <w:rFonts w:ascii="Arial Narrow" w:hAnsi="Arial Narrow"/>
          <w:sz w:val="22"/>
          <w:szCs w:val="22"/>
        </w:rPr>
        <w:t>de fixer des dates de négociation</w:t>
      </w:r>
      <w:r w:rsidR="00C30DBF" w:rsidRPr="00C30DBF">
        <w:rPr>
          <w:rStyle w:val="cf01"/>
          <w:rFonts w:ascii="Arial Narrow" w:hAnsi="Arial Narrow"/>
          <w:sz w:val="22"/>
          <w:szCs w:val="22"/>
        </w:rPr>
        <w:t xml:space="preserve"> </w:t>
      </w:r>
      <w:r w:rsidR="00487914" w:rsidRPr="00C30DBF">
        <w:rPr>
          <w:rStyle w:val="cf01"/>
          <w:rFonts w:ascii="Arial Narrow" w:hAnsi="Arial Narrow"/>
          <w:sz w:val="22"/>
          <w:szCs w:val="22"/>
        </w:rPr>
        <w:t>à la table centrale</w:t>
      </w:r>
      <w:r w:rsidRPr="00C30DBF">
        <w:rPr>
          <w:rFonts w:ascii="Arial Narrow" w:hAnsi="Arial Narrow"/>
        </w:rPr>
        <w:t>.</w:t>
      </w:r>
    </w:p>
    <w:p w14:paraId="2AE1020E" w14:textId="4D38A366" w:rsidR="001D6639" w:rsidRPr="00C30DBF" w:rsidRDefault="001D6639" w:rsidP="001D6639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  <w:b/>
          <w:bCs/>
        </w:rPr>
        <w:t>Statistiques pour mieux comprendre les enjeux de cette négociation</w:t>
      </w:r>
    </w:p>
    <w:p w14:paraId="7B1F85BA" w14:textId="2410EF10" w:rsidR="00654585" w:rsidRPr="00C30DBF" w:rsidRDefault="00654585" w:rsidP="00654585">
      <w:pPr>
        <w:pStyle w:val="Paragraphedeliste"/>
        <w:numPr>
          <w:ilvl w:val="0"/>
          <w:numId w:val="10"/>
        </w:numPr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t>Moyenne salariale des employées et employés du secteur public membres du Front commun</w:t>
      </w:r>
      <w:r w:rsidR="00286852" w:rsidRPr="00C30DBF">
        <w:rPr>
          <w:rFonts w:ascii="Arial Narrow" w:hAnsi="Arial Narrow"/>
        </w:rPr>
        <w:t> </w:t>
      </w:r>
      <w:r w:rsidRPr="00C30DBF">
        <w:rPr>
          <w:rFonts w:ascii="Arial Narrow" w:hAnsi="Arial Narrow"/>
        </w:rPr>
        <w:t>: 43</w:t>
      </w:r>
      <w:r w:rsidR="00286852" w:rsidRPr="00C30DBF">
        <w:rPr>
          <w:rFonts w:ascii="Arial" w:hAnsi="Arial" w:cs="Arial"/>
        </w:rPr>
        <w:t> </w:t>
      </w:r>
      <w:r w:rsidRPr="00C30DBF">
        <w:rPr>
          <w:rFonts w:ascii="Arial Narrow" w:hAnsi="Arial Narrow"/>
        </w:rPr>
        <w:t>916</w:t>
      </w:r>
      <w:r w:rsidR="00286852" w:rsidRPr="00C30DBF">
        <w:rPr>
          <w:rFonts w:ascii="Arial Narrow" w:hAnsi="Arial Narrow"/>
        </w:rPr>
        <w:t> </w:t>
      </w:r>
      <w:r w:rsidRPr="00C30DBF">
        <w:rPr>
          <w:rFonts w:ascii="Arial Narrow" w:hAnsi="Arial Narrow"/>
        </w:rPr>
        <w:t>$</w:t>
      </w:r>
    </w:p>
    <w:p w14:paraId="035A1D98" w14:textId="74E1DC66" w:rsidR="00654585" w:rsidRPr="00C30DBF" w:rsidRDefault="004568B4" w:rsidP="00654585">
      <w:pPr>
        <w:pStyle w:val="Paragraphedeliste"/>
        <w:numPr>
          <w:ilvl w:val="0"/>
          <w:numId w:val="1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654585" w:rsidRPr="00C30DBF">
        <w:rPr>
          <w:rFonts w:ascii="Arial Narrow" w:hAnsi="Arial Narrow"/>
        </w:rPr>
        <w:t>etard salarial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: 11,9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%</w:t>
      </w:r>
    </w:p>
    <w:p w14:paraId="332E0EC9" w14:textId="6DD2FA74" w:rsidR="00654585" w:rsidRPr="00C30DBF" w:rsidRDefault="004568B4" w:rsidP="00654585">
      <w:pPr>
        <w:pStyle w:val="Paragraphedeliste"/>
        <w:numPr>
          <w:ilvl w:val="0"/>
          <w:numId w:val="1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654585" w:rsidRPr="00C30DBF">
        <w:rPr>
          <w:rFonts w:ascii="Arial Narrow" w:hAnsi="Arial Narrow"/>
        </w:rPr>
        <w:t>etard de rémunération globale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: 3,9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%</w:t>
      </w:r>
    </w:p>
    <w:p w14:paraId="08FA0233" w14:textId="55F2CADF" w:rsidR="00654585" w:rsidRPr="00C30DBF" w:rsidRDefault="004568B4" w:rsidP="00654585">
      <w:pPr>
        <w:pStyle w:val="Paragraphedeliste"/>
        <w:numPr>
          <w:ilvl w:val="0"/>
          <w:numId w:val="1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654585" w:rsidRPr="00C30DBF">
        <w:rPr>
          <w:rFonts w:ascii="Arial Narrow" w:hAnsi="Arial Narrow"/>
        </w:rPr>
        <w:t>ourcentage de femmes parmi les membres du Front commun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: 78</w:t>
      </w:r>
      <w:r w:rsidR="00286852" w:rsidRPr="00C30DBF">
        <w:rPr>
          <w:rFonts w:ascii="Arial Narrow" w:hAnsi="Arial Narrow"/>
        </w:rPr>
        <w:t> </w:t>
      </w:r>
      <w:r w:rsidR="00654585" w:rsidRPr="00C30DBF">
        <w:rPr>
          <w:rFonts w:ascii="Arial Narrow" w:hAnsi="Arial Narrow"/>
        </w:rPr>
        <w:t>%</w:t>
      </w:r>
    </w:p>
    <w:p w14:paraId="53774055" w14:textId="1F7D1F79" w:rsidR="00965228" w:rsidRPr="00C30DBF" w:rsidRDefault="004568B4" w:rsidP="00654585">
      <w:pPr>
        <w:pStyle w:val="Paragraphedeliste"/>
        <w:numPr>
          <w:ilvl w:val="0"/>
          <w:numId w:val="1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É</w:t>
      </w:r>
      <w:r w:rsidR="00062118" w:rsidRPr="00C30DBF">
        <w:rPr>
          <w:rFonts w:ascii="Arial Narrow" w:hAnsi="Arial Narrow"/>
        </w:rPr>
        <w:t>chéance</w:t>
      </w:r>
      <w:r w:rsidR="005578E2">
        <w:rPr>
          <w:rFonts w:ascii="Arial Narrow" w:hAnsi="Arial Narrow"/>
        </w:rPr>
        <w:t xml:space="preserve"> des</w:t>
      </w:r>
      <w:r w:rsidR="00062118" w:rsidRPr="00C30DBF">
        <w:rPr>
          <w:rFonts w:ascii="Arial Narrow" w:hAnsi="Arial Narrow"/>
        </w:rPr>
        <w:t xml:space="preserve"> </w:t>
      </w:r>
      <w:r w:rsidR="005578E2" w:rsidRPr="00C30DBF">
        <w:rPr>
          <w:rFonts w:ascii="Arial Narrow" w:hAnsi="Arial Narrow"/>
        </w:rPr>
        <w:t>conventions collectives</w:t>
      </w:r>
      <w:r w:rsidR="005578E2">
        <w:rPr>
          <w:rFonts w:ascii="Arial Narrow" w:hAnsi="Arial Narrow"/>
        </w:rPr>
        <w:t> :</w:t>
      </w:r>
      <w:r w:rsidR="005578E2" w:rsidRPr="00C30DBF">
        <w:rPr>
          <w:rFonts w:ascii="Arial Narrow" w:hAnsi="Arial Narrow"/>
        </w:rPr>
        <w:t xml:space="preserve"> </w:t>
      </w:r>
      <w:r w:rsidR="00062118" w:rsidRPr="00C30DBF">
        <w:rPr>
          <w:rFonts w:ascii="Arial Narrow" w:hAnsi="Arial Narrow"/>
        </w:rPr>
        <w:t>31 mars 2023</w:t>
      </w:r>
    </w:p>
    <w:p w14:paraId="14CABC17" w14:textId="77777777" w:rsidR="00654585" w:rsidRPr="00C30DBF" w:rsidRDefault="00654585" w:rsidP="001D6639">
      <w:pPr>
        <w:spacing w:line="240" w:lineRule="auto"/>
        <w:jc w:val="both"/>
        <w:rPr>
          <w:rFonts w:ascii="Arial Narrow" w:hAnsi="Arial Narrow"/>
        </w:rPr>
      </w:pPr>
    </w:p>
    <w:p w14:paraId="2BD6C887" w14:textId="5557BCD2" w:rsidR="001D6639" w:rsidRPr="00C30DBF" w:rsidRDefault="001D6639" w:rsidP="001D6639">
      <w:pPr>
        <w:spacing w:line="240" w:lineRule="auto"/>
        <w:jc w:val="both"/>
        <w:rPr>
          <w:rFonts w:ascii="Arial Narrow" w:hAnsi="Arial Narrow"/>
        </w:rPr>
      </w:pPr>
      <w:r w:rsidRPr="00C30DBF">
        <w:rPr>
          <w:rFonts w:ascii="Arial Narrow" w:hAnsi="Arial Narrow"/>
        </w:rPr>
        <w:t xml:space="preserve">Pour </w:t>
      </w:r>
      <w:r w:rsidR="007A1703" w:rsidRPr="00C30DBF">
        <w:rPr>
          <w:rFonts w:ascii="Arial Narrow" w:hAnsi="Arial Narrow"/>
        </w:rPr>
        <w:t>plus d’information</w:t>
      </w:r>
      <w:r w:rsidRPr="00C30DBF">
        <w:rPr>
          <w:rFonts w:ascii="Arial Narrow" w:hAnsi="Arial Narrow"/>
        </w:rPr>
        <w:t xml:space="preserve"> </w:t>
      </w:r>
      <w:r w:rsidR="007A1703" w:rsidRPr="00C30DBF">
        <w:rPr>
          <w:rFonts w:ascii="Arial Narrow" w:hAnsi="Arial Narrow"/>
        </w:rPr>
        <w:t xml:space="preserve">sur </w:t>
      </w:r>
      <w:r w:rsidRPr="00C30DBF">
        <w:rPr>
          <w:rFonts w:ascii="Arial Narrow" w:hAnsi="Arial Narrow"/>
        </w:rPr>
        <w:t>la négociation</w:t>
      </w:r>
      <w:r w:rsidR="007A1703" w:rsidRPr="00C30DBF">
        <w:rPr>
          <w:rFonts w:ascii="Arial Narrow" w:hAnsi="Arial Narrow"/>
        </w:rPr>
        <w:t xml:space="preserve"> en cours</w:t>
      </w:r>
      <w:r w:rsidR="00286852" w:rsidRPr="00C30DBF">
        <w:rPr>
          <w:rFonts w:ascii="Arial Narrow" w:hAnsi="Arial Narrow" w:cs="Arial"/>
        </w:rPr>
        <w:t> </w:t>
      </w:r>
      <w:r w:rsidRPr="00C30DBF">
        <w:rPr>
          <w:rFonts w:ascii="Arial Narrow" w:hAnsi="Arial Narrow"/>
        </w:rPr>
        <w:t xml:space="preserve">: </w:t>
      </w:r>
      <w:hyperlink r:id="rId10" w:history="1">
        <w:r w:rsidRPr="00C30DBF">
          <w:rPr>
            <w:rStyle w:val="Lienhypertexte"/>
            <w:rFonts w:ascii="Arial Narrow" w:hAnsi="Arial Narrow"/>
          </w:rPr>
          <w:t>https://www.frontcommun.org/</w:t>
        </w:r>
      </w:hyperlink>
      <w:r w:rsidRPr="00C30DBF">
        <w:rPr>
          <w:rFonts w:ascii="Arial Narrow" w:hAnsi="Arial Narrow"/>
        </w:rPr>
        <w:t>.</w:t>
      </w:r>
    </w:p>
    <w:p w14:paraId="080A5230" w14:textId="69D7B41D" w:rsidR="00A83752" w:rsidRPr="0087711B" w:rsidRDefault="00A83752" w:rsidP="001D6639">
      <w:pPr>
        <w:spacing w:line="240" w:lineRule="auto"/>
        <w:jc w:val="both"/>
        <w:rPr>
          <w:rFonts w:ascii="Arial Narrow" w:hAnsi="Arial Narrow" w:cs="Arial"/>
          <w:b/>
          <w:bCs/>
        </w:rPr>
      </w:pPr>
      <w:r w:rsidRPr="0087711B">
        <w:rPr>
          <w:rFonts w:ascii="Arial Narrow" w:hAnsi="Arial Narrow" w:cs="Arial"/>
          <w:b/>
          <w:bCs/>
        </w:rPr>
        <w:t xml:space="preserve">À propos </w:t>
      </w:r>
      <w:r w:rsidR="00504566">
        <w:rPr>
          <w:rFonts w:ascii="Arial Narrow" w:hAnsi="Arial Narrow" w:cs="Arial"/>
          <w:b/>
          <w:bCs/>
        </w:rPr>
        <w:t>du Front commun</w:t>
      </w:r>
    </w:p>
    <w:p w14:paraId="2CEAC1E6" w14:textId="4F99D747" w:rsidR="007F35CA" w:rsidRPr="008C4E71" w:rsidRDefault="00504566" w:rsidP="00F345E9">
      <w:pPr>
        <w:jc w:val="both"/>
        <w:rPr>
          <w:rFonts w:ascii="Arial Narrow" w:hAnsi="Arial Narrow" w:cs="Liberation Serif"/>
        </w:rPr>
      </w:pPr>
      <w:r w:rsidRPr="00504566">
        <w:rPr>
          <w:rFonts w:ascii="Arial Narrow" w:hAnsi="Arial Narrow" w:cs="Liberation Serif"/>
        </w:rPr>
        <w:t xml:space="preserve">Ensemble, la </w:t>
      </w:r>
      <w:r w:rsidR="00041F8F">
        <w:rPr>
          <w:rFonts w:ascii="Arial Narrow" w:hAnsi="Arial Narrow" w:cs="Liberation Serif"/>
        </w:rPr>
        <w:t>CSN</w:t>
      </w:r>
      <w:r w:rsidRPr="00504566">
        <w:rPr>
          <w:rFonts w:ascii="Arial Narrow" w:hAnsi="Arial Narrow" w:cs="Liberation Serif"/>
        </w:rPr>
        <w:t>, la CS</w:t>
      </w:r>
      <w:r w:rsidR="00041F8F">
        <w:rPr>
          <w:rFonts w:ascii="Arial Narrow" w:hAnsi="Arial Narrow" w:cs="Liberation Serif"/>
        </w:rPr>
        <w:t>Q</w:t>
      </w:r>
      <w:r w:rsidR="008C4E71">
        <w:rPr>
          <w:rFonts w:ascii="Arial Narrow" w:hAnsi="Arial Narrow" w:cs="Liberation Serif"/>
        </w:rPr>
        <w:t xml:space="preserve">, </w:t>
      </w:r>
      <w:r w:rsidRPr="00504566">
        <w:rPr>
          <w:rFonts w:ascii="Arial Narrow" w:hAnsi="Arial Narrow" w:cs="Liberation Serif"/>
        </w:rPr>
        <w:t xml:space="preserve">la FTQ </w:t>
      </w:r>
      <w:r w:rsidR="004A79AD">
        <w:rPr>
          <w:rFonts w:ascii="Arial Narrow" w:hAnsi="Arial Narrow" w:cs="Liberation Serif"/>
        </w:rPr>
        <w:t xml:space="preserve">et l’APTS </w:t>
      </w:r>
      <w:r w:rsidRPr="00504566">
        <w:rPr>
          <w:rFonts w:ascii="Arial Narrow" w:hAnsi="Arial Narrow" w:cs="Liberation Serif"/>
        </w:rPr>
        <w:t xml:space="preserve">représentent plus de </w:t>
      </w:r>
      <w:r w:rsidR="008C4E71">
        <w:rPr>
          <w:rFonts w:ascii="Arial Narrow" w:hAnsi="Arial Narrow" w:cs="Liberation Serif"/>
        </w:rPr>
        <w:t>420</w:t>
      </w:r>
      <w:r w:rsidR="0084556B">
        <w:rPr>
          <w:rFonts w:ascii="Arial" w:hAnsi="Arial" w:cs="Arial"/>
        </w:rPr>
        <w:t> </w:t>
      </w:r>
      <w:r w:rsidRPr="00504566">
        <w:rPr>
          <w:rFonts w:ascii="Arial Narrow" w:hAnsi="Arial Narrow" w:cs="Liberation Serif"/>
        </w:rPr>
        <w:t>000 travailleuses et travailleurs de l'État québécois dans les secteurs publics, en éducation, en santé et dans les services sociaux ainsi qu'en enseignement supérieur.</w:t>
      </w:r>
    </w:p>
    <w:p w14:paraId="5183223B" w14:textId="77777777" w:rsidR="00A83752" w:rsidRPr="0087711B" w:rsidRDefault="00A83752" w:rsidP="00A83752">
      <w:pPr>
        <w:spacing w:after="0"/>
        <w:jc w:val="center"/>
        <w:rPr>
          <w:rFonts w:ascii="Arial Narrow" w:hAnsi="Arial Narrow" w:cs="Arial"/>
          <w:b/>
        </w:rPr>
      </w:pPr>
      <w:r w:rsidRPr="0087711B">
        <w:rPr>
          <w:rFonts w:ascii="Arial Narrow" w:hAnsi="Arial Narrow" w:cs="Arial"/>
          <w:b/>
        </w:rPr>
        <w:t>-30 -</w:t>
      </w:r>
    </w:p>
    <w:p w14:paraId="2EC5183D" w14:textId="77777777" w:rsidR="00A83752" w:rsidRPr="0087711B" w:rsidRDefault="00A83752" w:rsidP="00A83752">
      <w:pPr>
        <w:spacing w:after="0"/>
        <w:rPr>
          <w:rFonts w:ascii="Arial Narrow" w:hAnsi="Arial Narrow" w:cs="Arial"/>
        </w:rPr>
      </w:pPr>
    </w:p>
    <w:p w14:paraId="08E86DDF" w14:textId="50C883E9" w:rsidR="003E4855" w:rsidRDefault="00A83752" w:rsidP="00023C25">
      <w:pPr>
        <w:spacing w:after="0" w:line="240" w:lineRule="auto"/>
        <w:jc w:val="both"/>
        <w:rPr>
          <w:rFonts w:ascii="Arial Narrow" w:eastAsia="Arial Narrow" w:hAnsi="Arial Narrow" w:cs="Arial Narrow"/>
          <w:b/>
        </w:rPr>
      </w:pPr>
      <w:r w:rsidRPr="0087711B">
        <w:rPr>
          <w:rFonts w:ascii="Arial Narrow" w:eastAsia="Arial Narrow" w:hAnsi="Arial Narrow" w:cs="Arial Narrow"/>
          <w:b/>
        </w:rPr>
        <w:t>Pour renseignements :</w:t>
      </w:r>
    </w:p>
    <w:p w14:paraId="5B68CAA7" w14:textId="77777777" w:rsidR="00B81056" w:rsidRDefault="00B81056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0AC0F1F" w14:textId="2530C7AC" w:rsidR="00504566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Noémi Desrochers, CSN</w:t>
      </w:r>
      <w:r w:rsidR="00504566">
        <w:rPr>
          <w:rFonts w:ascii="Arial Narrow" w:eastAsia="Arial Narrow" w:hAnsi="Arial Narrow" w:cs="Arial Narrow"/>
        </w:rPr>
        <w:t> :</w:t>
      </w:r>
    </w:p>
    <w:p w14:paraId="77E27E40" w14:textId="2E2B2764" w:rsidR="00504566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Cellulaire</w:t>
      </w:r>
      <w:r w:rsidR="0084556B"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>: 514</w:t>
      </w:r>
      <w:r w:rsidR="00504566">
        <w:rPr>
          <w:rFonts w:ascii="Arial Narrow" w:eastAsia="Arial Narrow" w:hAnsi="Arial Narrow" w:cs="Arial Narrow"/>
        </w:rPr>
        <w:t>-</w:t>
      </w:r>
      <w:r w:rsidRPr="00023C25">
        <w:rPr>
          <w:rFonts w:ascii="Arial Narrow" w:eastAsia="Arial Narrow" w:hAnsi="Arial Narrow" w:cs="Arial Narrow"/>
        </w:rPr>
        <w:t>216-1825</w:t>
      </w:r>
    </w:p>
    <w:p w14:paraId="7903A203" w14:textId="4A2505DB" w:rsidR="00023C25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Courriel</w:t>
      </w:r>
      <w:r w:rsidR="0084556B"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 xml:space="preserve">: </w:t>
      </w:r>
      <w:hyperlink r:id="rId11" w:history="1">
        <w:r w:rsidRPr="00C161D7">
          <w:rPr>
            <w:rStyle w:val="Lienhypertexte"/>
            <w:rFonts w:ascii="Arial Narrow" w:eastAsia="Arial Narrow" w:hAnsi="Arial Narrow" w:cs="Arial Narrow"/>
          </w:rPr>
          <w:t>noemi.desrochers@csn.qc.ca</w:t>
        </w:r>
      </w:hyperlink>
    </w:p>
    <w:p w14:paraId="2A9361D0" w14:textId="608AC0D1" w:rsidR="00023C25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32E6364" w14:textId="77777777" w:rsidR="006B0A7D" w:rsidRDefault="006B0A7D" w:rsidP="006B0A7D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Maude Messier, CSQ</w:t>
      </w:r>
      <w:r>
        <w:rPr>
          <w:rFonts w:ascii="Arial Narrow" w:eastAsia="Arial Narrow" w:hAnsi="Arial Narrow" w:cs="Arial Narrow"/>
        </w:rPr>
        <w:t> :</w:t>
      </w:r>
      <w:r w:rsidRPr="00023C25">
        <w:rPr>
          <w:rFonts w:ascii="Arial Narrow" w:eastAsia="Arial Narrow" w:hAnsi="Arial Narrow" w:cs="Arial Narrow"/>
        </w:rPr>
        <w:t xml:space="preserve"> </w:t>
      </w:r>
    </w:p>
    <w:p w14:paraId="65A7DE06" w14:textId="77777777" w:rsidR="006B0A7D" w:rsidRDefault="006B0A7D" w:rsidP="006B0A7D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Cellulaire</w:t>
      </w:r>
      <w:r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>: 514</w:t>
      </w:r>
      <w:r>
        <w:rPr>
          <w:rFonts w:ascii="Arial Narrow" w:eastAsia="Arial Narrow" w:hAnsi="Arial Narrow" w:cs="Arial Narrow"/>
        </w:rPr>
        <w:t>-</w:t>
      </w:r>
      <w:r w:rsidRPr="00023C25">
        <w:rPr>
          <w:rFonts w:ascii="Arial Narrow" w:eastAsia="Arial Narrow" w:hAnsi="Arial Narrow" w:cs="Arial Narrow"/>
        </w:rPr>
        <w:t xml:space="preserve">213-0770, </w:t>
      </w:r>
    </w:p>
    <w:p w14:paraId="4613F5F4" w14:textId="2E10F784" w:rsidR="006B0A7D" w:rsidRDefault="006B0A7D" w:rsidP="006B0A7D">
      <w:pPr>
        <w:spacing w:after="0" w:line="240" w:lineRule="auto"/>
        <w:jc w:val="both"/>
        <w:rPr>
          <w:rStyle w:val="Lienhypertexte"/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Courriel</w:t>
      </w:r>
      <w:r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 xml:space="preserve">: </w:t>
      </w:r>
      <w:hyperlink r:id="rId12" w:history="1">
        <w:r w:rsidRPr="00C161D7">
          <w:rPr>
            <w:rStyle w:val="Lienhypertexte"/>
            <w:rFonts w:ascii="Arial Narrow" w:eastAsia="Arial Narrow" w:hAnsi="Arial Narrow" w:cs="Arial Narrow"/>
          </w:rPr>
          <w:t>messier.maude@lacsq.org</w:t>
        </w:r>
      </w:hyperlink>
    </w:p>
    <w:p w14:paraId="5BF44809" w14:textId="77777777" w:rsidR="006B0A7D" w:rsidRDefault="006B0A7D" w:rsidP="006B0A7D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535B1F4" w14:textId="0098B786" w:rsidR="00504566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Jean Laverdière, FTQ</w:t>
      </w:r>
      <w:r w:rsidR="00077960">
        <w:rPr>
          <w:rFonts w:ascii="Arial Narrow" w:eastAsia="Arial Narrow" w:hAnsi="Arial Narrow" w:cs="Arial Narrow"/>
        </w:rPr>
        <w:t> :</w:t>
      </w:r>
    </w:p>
    <w:p w14:paraId="313CC07D" w14:textId="069560BA" w:rsidR="00504566" w:rsidRDefault="00023C25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Cellulaire</w:t>
      </w:r>
      <w:r w:rsidR="0084556B"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>: 514</w:t>
      </w:r>
      <w:r w:rsidR="00504566">
        <w:rPr>
          <w:rFonts w:ascii="Arial Narrow" w:eastAsia="Arial Narrow" w:hAnsi="Arial Narrow" w:cs="Arial Narrow"/>
        </w:rPr>
        <w:t>-</w:t>
      </w:r>
      <w:r w:rsidRPr="00023C25">
        <w:rPr>
          <w:rFonts w:ascii="Arial Narrow" w:eastAsia="Arial Narrow" w:hAnsi="Arial Narrow" w:cs="Arial Narrow"/>
        </w:rPr>
        <w:t>893-7809</w:t>
      </w:r>
    </w:p>
    <w:p w14:paraId="52C7CA76" w14:textId="35C74C16" w:rsidR="003E4855" w:rsidRDefault="00023C25" w:rsidP="00A83752">
      <w:pPr>
        <w:spacing w:after="0" w:line="240" w:lineRule="auto"/>
        <w:jc w:val="both"/>
        <w:rPr>
          <w:rStyle w:val="Lienhypertexte"/>
          <w:rFonts w:ascii="Arial Narrow" w:eastAsia="Arial Narrow" w:hAnsi="Arial Narrow" w:cs="Arial Narrow"/>
        </w:rPr>
      </w:pPr>
      <w:r w:rsidRPr="00023C25">
        <w:rPr>
          <w:rFonts w:ascii="Arial Narrow" w:eastAsia="Arial Narrow" w:hAnsi="Arial Narrow" w:cs="Arial Narrow"/>
        </w:rPr>
        <w:t>Courriel</w:t>
      </w:r>
      <w:r w:rsidR="0084556B">
        <w:rPr>
          <w:rFonts w:ascii="Arial Narrow" w:eastAsia="Arial Narrow" w:hAnsi="Arial Narrow" w:cs="Arial Narrow"/>
        </w:rPr>
        <w:t> </w:t>
      </w:r>
      <w:r w:rsidRPr="00023C25">
        <w:rPr>
          <w:rFonts w:ascii="Arial Narrow" w:eastAsia="Arial Narrow" w:hAnsi="Arial Narrow" w:cs="Arial Narrow"/>
        </w:rPr>
        <w:t xml:space="preserve">: </w:t>
      </w:r>
      <w:hyperlink r:id="rId13" w:history="1">
        <w:r w:rsidRPr="00C161D7">
          <w:rPr>
            <w:rStyle w:val="Lienhypertexte"/>
            <w:rFonts w:ascii="Arial Narrow" w:eastAsia="Arial Narrow" w:hAnsi="Arial Narrow" w:cs="Arial Narrow"/>
          </w:rPr>
          <w:t>jlaverdiere@ftq.qc.ca</w:t>
        </w:r>
      </w:hyperlink>
    </w:p>
    <w:p w14:paraId="39BEC175" w14:textId="66107AB2" w:rsidR="007A1703" w:rsidRPr="00EF1F00" w:rsidRDefault="007A1703" w:rsidP="00A83752">
      <w:pPr>
        <w:spacing w:after="0" w:line="240" w:lineRule="auto"/>
        <w:jc w:val="both"/>
      </w:pPr>
    </w:p>
    <w:p w14:paraId="2C66DBBF" w14:textId="77777777" w:rsidR="007A1703" w:rsidRDefault="007A1703" w:rsidP="007A1703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Maxime Clément, APTS :</w:t>
      </w:r>
    </w:p>
    <w:p w14:paraId="01090BC0" w14:textId="77777777" w:rsidR="007A1703" w:rsidRDefault="007A1703" w:rsidP="007A1703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Cellulaire : 514-792-0481,</w:t>
      </w:r>
    </w:p>
    <w:p w14:paraId="531484AA" w14:textId="77777777" w:rsidR="007A1703" w:rsidRDefault="007A1703" w:rsidP="007A1703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Courriel : </w:t>
      </w:r>
      <w:hyperlink r:id="rId14" w:history="1">
        <w:r w:rsidRPr="00C161D7">
          <w:rPr>
            <w:rStyle w:val="Lienhypertexte"/>
            <w:rFonts w:ascii="Arial Narrow" w:eastAsia="Arial Narrow" w:hAnsi="Arial Narrow" w:cs="Arial Narrow"/>
          </w:rPr>
          <w:t>mclement@aptsq.com</w:t>
        </w:r>
      </w:hyperlink>
    </w:p>
    <w:p w14:paraId="213FECA9" w14:textId="77777777" w:rsidR="007A1703" w:rsidRDefault="007A1703" w:rsidP="00A83752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sectPr w:rsidR="007A17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7FCFA" w14:textId="77777777" w:rsidR="00457C81" w:rsidRDefault="00457C81" w:rsidP="00526C9E">
      <w:pPr>
        <w:spacing w:after="0" w:line="240" w:lineRule="auto"/>
      </w:pPr>
      <w:r>
        <w:separator/>
      </w:r>
    </w:p>
  </w:endnote>
  <w:endnote w:type="continuationSeparator" w:id="0">
    <w:p w14:paraId="17D023B1" w14:textId="77777777" w:rsidR="00457C81" w:rsidRDefault="00457C81" w:rsidP="0052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Nirmala UI"/>
    <w:charset w:val="4D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29697" w14:textId="77777777" w:rsidR="00457C81" w:rsidRDefault="00457C81" w:rsidP="00526C9E">
      <w:pPr>
        <w:spacing w:after="0" w:line="240" w:lineRule="auto"/>
      </w:pPr>
      <w:r>
        <w:separator/>
      </w:r>
    </w:p>
  </w:footnote>
  <w:footnote w:type="continuationSeparator" w:id="0">
    <w:p w14:paraId="1F63085F" w14:textId="77777777" w:rsidR="00457C81" w:rsidRDefault="00457C81" w:rsidP="00526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FA7"/>
    <w:multiLevelType w:val="hybridMultilevel"/>
    <w:tmpl w:val="6B90F1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1B4A"/>
    <w:multiLevelType w:val="hybridMultilevel"/>
    <w:tmpl w:val="26EECB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510"/>
    <w:multiLevelType w:val="hybridMultilevel"/>
    <w:tmpl w:val="A4AA99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6FD7"/>
    <w:multiLevelType w:val="hybridMultilevel"/>
    <w:tmpl w:val="9FE484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72FD8"/>
    <w:multiLevelType w:val="hybridMultilevel"/>
    <w:tmpl w:val="671E49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F0CB4"/>
    <w:multiLevelType w:val="hybridMultilevel"/>
    <w:tmpl w:val="7AACB440"/>
    <w:lvl w:ilvl="0" w:tplc="CD968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2313C"/>
    <w:multiLevelType w:val="hybridMultilevel"/>
    <w:tmpl w:val="1CE4A2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2474B"/>
    <w:multiLevelType w:val="hybridMultilevel"/>
    <w:tmpl w:val="19B6ABAE"/>
    <w:lvl w:ilvl="0" w:tplc="0232A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B4AC5"/>
    <w:multiLevelType w:val="hybridMultilevel"/>
    <w:tmpl w:val="62A855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54061"/>
    <w:multiLevelType w:val="hybridMultilevel"/>
    <w:tmpl w:val="FFFFFFFF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913594">
    <w:abstractNumId w:val="5"/>
  </w:num>
  <w:num w:numId="2" w16cid:durableId="831722451">
    <w:abstractNumId w:val="7"/>
  </w:num>
  <w:num w:numId="3" w16cid:durableId="830802486">
    <w:abstractNumId w:val="0"/>
  </w:num>
  <w:num w:numId="4" w16cid:durableId="676154353">
    <w:abstractNumId w:val="2"/>
  </w:num>
  <w:num w:numId="5" w16cid:durableId="809439609">
    <w:abstractNumId w:val="4"/>
  </w:num>
  <w:num w:numId="6" w16cid:durableId="2089838368">
    <w:abstractNumId w:val="8"/>
  </w:num>
  <w:num w:numId="7" w16cid:durableId="953366348">
    <w:abstractNumId w:val="3"/>
  </w:num>
  <w:num w:numId="8" w16cid:durableId="104622800">
    <w:abstractNumId w:val="1"/>
  </w:num>
  <w:num w:numId="9" w16cid:durableId="2092195834">
    <w:abstractNumId w:val="9"/>
  </w:num>
  <w:num w:numId="10" w16cid:durableId="13760822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E8A"/>
    <w:rsid w:val="00002D1B"/>
    <w:rsid w:val="00007FB6"/>
    <w:rsid w:val="00012DDD"/>
    <w:rsid w:val="000149D5"/>
    <w:rsid w:val="00017239"/>
    <w:rsid w:val="00023089"/>
    <w:rsid w:val="00023C25"/>
    <w:rsid w:val="000244DE"/>
    <w:rsid w:val="00024F59"/>
    <w:rsid w:val="00025381"/>
    <w:rsid w:val="00025BF6"/>
    <w:rsid w:val="000338A3"/>
    <w:rsid w:val="00036FD4"/>
    <w:rsid w:val="00041544"/>
    <w:rsid w:val="00041B69"/>
    <w:rsid w:val="00041F8F"/>
    <w:rsid w:val="000445B5"/>
    <w:rsid w:val="000449CF"/>
    <w:rsid w:val="0004717F"/>
    <w:rsid w:val="00047995"/>
    <w:rsid w:val="0005298B"/>
    <w:rsid w:val="000554BF"/>
    <w:rsid w:val="00055540"/>
    <w:rsid w:val="00055870"/>
    <w:rsid w:val="00057073"/>
    <w:rsid w:val="000608AC"/>
    <w:rsid w:val="00062118"/>
    <w:rsid w:val="000626ED"/>
    <w:rsid w:val="00062E65"/>
    <w:rsid w:val="00064CB8"/>
    <w:rsid w:val="000663F1"/>
    <w:rsid w:val="00071690"/>
    <w:rsid w:val="00075255"/>
    <w:rsid w:val="000768F5"/>
    <w:rsid w:val="0007791E"/>
    <w:rsid w:val="00077960"/>
    <w:rsid w:val="00077964"/>
    <w:rsid w:val="000823CC"/>
    <w:rsid w:val="00082EE5"/>
    <w:rsid w:val="0008326F"/>
    <w:rsid w:val="00085891"/>
    <w:rsid w:val="00087968"/>
    <w:rsid w:val="000955D6"/>
    <w:rsid w:val="00096747"/>
    <w:rsid w:val="00097AE3"/>
    <w:rsid w:val="000A1400"/>
    <w:rsid w:val="000A14DF"/>
    <w:rsid w:val="000A1676"/>
    <w:rsid w:val="000A2EAB"/>
    <w:rsid w:val="000B5B16"/>
    <w:rsid w:val="000B5ED2"/>
    <w:rsid w:val="000C057C"/>
    <w:rsid w:val="000C3835"/>
    <w:rsid w:val="000C5A23"/>
    <w:rsid w:val="000C61B8"/>
    <w:rsid w:val="000D74F6"/>
    <w:rsid w:val="000D7788"/>
    <w:rsid w:val="000D77C7"/>
    <w:rsid w:val="000D7E6D"/>
    <w:rsid w:val="000E053A"/>
    <w:rsid w:val="000E1E65"/>
    <w:rsid w:val="000E2CA0"/>
    <w:rsid w:val="000E4E3B"/>
    <w:rsid w:val="000F30E7"/>
    <w:rsid w:val="000F3F2D"/>
    <w:rsid w:val="000F674C"/>
    <w:rsid w:val="000F67E1"/>
    <w:rsid w:val="000F6B3B"/>
    <w:rsid w:val="000F70B6"/>
    <w:rsid w:val="00101C8B"/>
    <w:rsid w:val="00105FFF"/>
    <w:rsid w:val="00107F9D"/>
    <w:rsid w:val="00110307"/>
    <w:rsid w:val="001124FB"/>
    <w:rsid w:val="001136D2"/>
    <w:rsid w:val="0011452C"/>
    <w:rsid w:val="00115430"/>
    <w:rsid w:val="00115F45"/>
    <w:rsid w:val="00117CAC"/>
    <w:rsid w:val="0012204A"/>
    <w:rsid w:val="001223B6"/>
    <w:rsid w:val="00122E54"/>
    <w:rsid w:val="001234A4"/>
    <w:rsid w:val="00124ACE"/>
    <w:rsid w:val="001260FF"/>
    <w:rsid w:val="0012620F"/>
    <w:rsid w:val="001264A6"/>
    <w:rsid w:val="001269BE"/>
    <w:rsid w:val="001304F1"/>
    <w:rsid w:val="00134F57"/>
    <w:rsid w:val="00136AF2"/>
    <w:rsid w:val="001376D4"/>
    <w:rsid w:val="00141908"/>
    <w:rsid w:val="00145A5B"/>
    <w:rsid w:val="00151148"/>
    <w:rsid w:val="001541E0"/>
    <w:rsid w:val="00154409"/>
    <w:rsid w:val="001544D1"/>
    <w:rsid w:val="00155299"/>
    <w:rsid w:val="00155490"/>
    <w:rsid w:val="00157EB5"/>
    <w:rsid w:val="00162202"/>
    <w:rsid w:val="00172AB4"/>
    <w:rsid w:val="00174B37"/>
    <w:rsid w:val="001755CB"/>
    <w:rsid w:val="001768C0"/>
    <w:rsid w:val="00181464"/>
    <w:rsid w:val="00183187"/>
    <w:rsid w:val="00192929"/>
    <w:rsid w:val="00196E99"/>
    <w:rsid w:val="001A1A3A"/>
    <w:rsid w:val="001A1CFF"/>
    <w:rsid w:val="001A2C61"/>
    <w:rsid w:val="001A613D"/>
    <w:rsid w:val="001B1466"/>
    <w:rsid w:val="001B1BCA"/>
    <w:rsid w:val="001B409B"/>
    <w:rsid w:val="001B4516"/>
    <w:rsid w:val="001B4674"/>
    <w:rsid w:val="001B46D0"/>
    <w:rsid w:val="001C2088"/>
    <w:rsid w:val="001C275C"/>
    <w:rsid w:val="001C4DE5"/>
    <w:rsid w:val="001D44DB"/>
    <w:rsid w:val="001D4959"/>
    <w:rsid w:val="001D4E7E"/>
    <w:rsid w:val="001D57B9"/>
    <w:rsid w:val="001D6639"/>
    <w:rsid w:val="001E27CA"/>
    <w:rsid w:val="001E47AE"/>
    <w:rsid w:val="001F374D"/>
    <w:rsid w:val="0020016B"/>
    <w:rsid w:val="002009CE"/>
    <w:rsid w:val="0020341E"/>
    <w:rsid w:val="00204174"/>
    <w:rsid w:val="00204EBE"/>
    <w:rsid w:val="00206916"/>
    <w:rsid w:val="00206B36"/>
    <w:rsid w:val="00206B6E"/>
    <w:rsid w:val="0021470D"/>
    <w:rsid w:val="0022160D"/>
    <w:rsid w:val="00222D8B"/>
    <w:rsid w:val="0023061E"/>
    <w:rsid w:val="00231015"/>
    <w:rsid w:val="002318D1"/>
    <w:rsid w:val="00232A46"/>
    <w:rsid w:val="00235699"/>
    <w:rsid w:val="00240171"/>
    <w:rsid w:val="00240646"/>
    <w:rsid w:val="00241452"/>
    <w:rsid w:val="002415FE"/>
    <w:rsid w:val="0024448D"/>
    <w:rsid w:val="00245625"/>
    <w:rsid w:val="00246C5B"/>
    <w:rsid w:val="002503D6"/>
    <w:rsid w:val="00253010"/>
    <w:rsid w:val="0025413F"/>
    <w:rsid w:val="0025684F"/>
    <w:rsid w:val="00256BEB"/>
    <w:rsid w:val="0025711E"/>
    <w:rsid w:val="002575C7"/>
    <w:rsid w:val="0025764F"/>
    <w:rsid w:val="002611D6"/>
    <w:rsid w:val="0026247A"/>
    <w:rsid w:val="00275539"/>
    <w:rsid w:val="00276C5B"/>
    <w:rsid w:val="002816F7"/>
    <w:rsid w:val="002860B9"/>
    <w:rsid w:val="002865F2"/>
    <w:rsid w:val="00286852"/>
    <w:rsid w:val="00287861"/>
    <w:rsid w:val="00290705"/>
    <w:rsid w:val="002921AD"/>
    <w:rsid w:val="002925A7"/>
    <w:rsid w:val="002949E1"/>
    <w:rsid w:val="00294D2D"/>
    <w:rsid w:val="00294FFC"/>
    <w:rsid w:val="00295398"/>
    <w:rsid w:val="00297771"/>
    <w:rsid w:val="002A3BD5"/>
    <w:rsid w:val="002A3E21"/>
    <w:rsid w:val="002A4198"/>
    <w:rsid w:val="002B07DE"/>
    <w:rsid w:val="002B15EC"/>
    <w:rsid w:val="002B64D8"/>
    <w:rsid w:val="002B731B"/>
    <w:rsid w:val="002C077B"/>
    <w:rsid w:val="002C214A"/>
    <w:rsid w:val="002C3C5E"/>
    <w:rsid w:val="002C73FC"/>
    <w:rsid w:val="002C7ABD"/>
    <w:rsid w:val="002D188D"/>
    <w:rsid w:val="002D1DE8"/>
    <w:rsid w:val="002D3F86"/>
    <w:rsid w:val="002E1B90"/>
    <w:rsid w:val="002E25EF"/>
    <w:rsid w:val="002E396B"/>
    <w:rsid w:val="002E5302"/>
    <w:rsid w:val="002E6DF2"/>
    <w:rsid w:val="002F0374"/>
    <w:rsid w:val="002F305A"/>
    <w:rsid w:val="002F7E19"/>
    <w:rsid w:val="00300658"/>
    <w:rsid w:val="00302129"/>
    <w:rsid w:val="00307326"/>
    <w:rsid w:val="00312557"/>
    <w:rsid w:val="003128D0"/>
    <w:rsid w:val="00313B98"/>
    <w:rsid w:val="003155B9"/>
    <w:rsid w:val="00317C2C"/>
    <w:rsid w:val="00320192"/>
    <w:rsid w:val="003214F3"/>
    <w:rsid w:val="003256DB"/>
    <w:rsid w:val="00333BE6"/>
    <w:rsid w:val="0033591F"/>
    <w:rsid w:val="00337744"/>
    <w:rsid w:val="0034090E"/>
    <w:rsid w:val="00341FD7"/>
    <w:rsid w:val="00342198"/>
    <w:rsid w:val="00343175"/>
    <w:rsid w:val="00343C00"/>
    <w:rsid w:val="003447C7"/>
    <w:rsid w:val="00344F1F"/>
    <w:rsid w:val="0034718D"/>
    <w:rsid w:val="003524B9"/>
    <w:rsid w:val="003544E9"/>
    <w:rsid w:val="00355910"/>
    <w:rsid w:val="00356609"/>
    <w:rsid w:val="00360388"/>
    <w:rsid w:val="003642D7"/>
    <w:rsid w:val="00365C1C"/>
    <w:rsid w:val="00370148"/>
    <w:rsid w:val="00371460"/>
    <w:rsid w:val="003742E0"/>
    <w:rsid w:val="0037495F"/>
    <w:rsid w:val="00375EC2"/>
    <w:rsid w:val="003773BD"/>
    <w:rsid w:val="00385497"/>
    <w:rsid w:val="003864F4"/>
    <w:rsid w:val="00387579"/>
    <w:rsid w:val="003916FD"/>
    <w:rsid w:val="00393C4F"/>
    <w:rsid w:val="00395B2A"/>
    <w:rsid w:val="003A2573"/>
    <w:rsid w:val="003A2EF2"/>
    <w:rsid w:val="003A40D3"/>
    <w:rsid w:val="003A4311"/>
    <w:rsid w:val="003B45EF"/>
    <w:rsid w:val="003B75B2"/>
    <w:rsid w:val="003C3845"/>
    <w:rsid w:val="003C6071"/>
    <w:rsid w:val="003C69AD"/>
    <w:rsid w:val="003D0E33"/>
    <w:rsid w:val="003D1AB2"/>
    <w:rsid w:val="003D4013"/>
    <w:rsid w:val="003D4804"/>
    <w:rsid w:val="003D5DC1"/>
    <w:rsid w:val="003E0BBA"/>
    <w:rsid w:val="003E2D59"/>
    <w:rsid w:val="003E4855"/>
    <w:rsid w:val="003E7F5E"/>
    <w:rsid w:val="003F1C38"/>
    <w:rsid w:val="003F3DE1"/>
    <w:rsid w:val="003F5A88"/>
    <w:rsid w:val="003F7288"/>
    <w:rsid w:val="004003E7"/>
    <w:rsid w:val="00402181"/>
    <w:rsid w:val="004047D7"/>
    <w:rsid w:val="00412A8C"/>
    <w:rsid w:val="004149EF"/>
    <w:rsid w:val="00414A33"/>
    <w:rsid w:val="00414AD7"/>
    <w:rsid w:val="00416BD1"/>
    <w:rsid w:val="00420F34"/>
    <w:rsid w:val="0042147F"/>
    <w:rsid w:val="00421A3E"/>
    <w:rsid w:val="00424D62"/>
    <w:rsid w:val="00427690"/>
    <w:rsid w:val="004319FB"/>
    <w:rsid w:val="004329BC"/>
    <w:rsid w:val="0043693D"/>
    <w:rsid w:val="00437B5D"/>
    <w:rsid w:val="004428FC"/>
    <w:rsid w:val="00442C85"/>
    <w:rsid w:val="00442D8D"/>
    <w:rsid w:val="004431D3"/>
    <w:rsid w:val="00456336"/>
    <w:rsid w:val="0045674D"/>
    <w:rsid w:val="004568B4"/>
    <w:rsid w:val="0045736D"/>
    <w:rsid w:val="00457C81"/>
    <w:rsid w:val="00460A47"/>
    <w:rsid w:val="004622CA"/>
    <w:rsid w:val="0046450C"/>
    <w:rsid w:val="00466E84"/>
    <w:rsid w:val="00471D22"/>
    <w:rsid w:val="004727FC"/>
    <w:rsid w:val="00475100"/>
    <w:rsid w:val="004817AB"/>
    <w:rsid w:val="00483ACA"/>
    <w:rsid w:val="0048567E"/>
    <w:rsid w:val="00485BD4"/>
    <w:rsid w:val="00486270"/>
    <w:rsid w:val="0048781A"/>
    <w:rsid w:val="00487914"/>
    <w:rsid w:val="004978E5"/>
    <w:rsid w:val="004A25C7"/>
    <w:rsid w:val="004A293A"/>
    <w:rsid w:val="004A3D5F"/>
    <w:rsid w:val="004A4683"/>
    <w:rsid w:val="004A4E04"/>
    <w:rsid w:val="004A5B61"/>
    <w:rsid w:val="004A73C0"/>
    <w:rsid w:val="004A79AD"/>
    <w:rsid w:val="004B3109"/>
    <w:rsid w:val="004B3FF0"/>
    <w:rsid w:val="004B4392"/>
    <w:rsid w:val="004B4DD1"/>
    <w:rsid w:val="004C0471"/>
    <w:rsid w:val="004C223A"/>
    <w:rsid w:val="004D24E5"/>
    <w:rsid w:val="004D2DEC"/>
    <w:rsid w:val="004D5BF8"/>
    <w:rsid w:val="004E0038"/>
    <w:rsid w:val="004E0D9D"/>
    <w:rsid w:val="004E337C"/>
    <w:rsid w:val="004E3C90"/>
    <w:rsid w:val="004E3D61"/>
    <w:rsid w:val="004F0CEA"/>
    <w:rsid w:val="004F3C4E"/>
    <w:rsid w:val="004F5EAC"/>
    <w:rsid w:val="004F6131"/>
    <w:rsid w:val="004F61B3"/>
    <w:rsid w:val="005004ED"/>
    <w:rsid w:val="0050436B"/>
    <w:rsid w:val="00504566"/>
    <w:rsid w:val="0050474B"/>
    <w:rsid w:val="00504DD7"/>
    <w:rsid w:val="005050A2"/>
    <w:rsid w:val="00505C96"/>
    <w:rsid w:val="005065D9"/>
    <w:rsid w:val="00510300"/>
    <w:rsid w:val="0051038D"/>
    <w:rsid w:val="00510600"/>
    <w:rsid w:val="00510A48"/>
    <w:rsid w:val="00510FEF"/>
    <w:rsid w:val="00511618"/>
    <w:rsid w:val="00511D81"/>
    <w:rsid w:val="00513A87"/>
    <w:rsid w:val="0051599B"/>
    <w:rsid w:val="00516948"/>
    <w:rsid w:val="005211B0"/>
    <w:rsid w:val="00521CD1"/>
    <w:rsid w:val="00521DAA"/>
    <w:rsid w:val="00526C9E"/>
    <w:rsid w:val="0053274E"/>
    <w:rsid w:val="0053397E"/>
    <w:rsid w:val="00535A20"/>
    <w:rsid w:val="0053796F"/>
    <w:rsid w:val="00540E7F"/>
    <w:rsid w:val="005421DF"/>
    <w:rsid w:val="00546DF2"/>
    <w:rsid w:val="00547414"/>
    <w:rsid w:val="00554F75"/>
    <w:rsid w:val="005578E2"/>
    <w:rsid w:val="00557F27"/>
    <w:rsid w:val="005607A8"/>
    <w:rsid w:val="005620E2"/>
    <w:rsid w:val="005626D0"/>
    <w:rsid w:val="0056354E"/>
    <w:rsid w:val="00564EC8"/>
    <w:rsid w:val="00566FAD"/>
    <w:rsid w:val="00570D06"/>
    <w:rsid w:val="00571CCA"/>
    <w:rsid w:val="00572B64"/>
    <w:rsid w:val="00577CCB"/>
    <w:rsid w:val="005819F1"/>
    <w:rsid w:val="00581EB4"/>
    <w:rsid w:val="00583D25"/>
    <w:rsid w:val="0059179A"/>
    <w:rsid w:val="00595A7F"/>
    <w:rsid w:val="00597878"/>
    <w:rsid w:val="005A0170"/>
    <w:rsid w:val="005A0E07"/>
    <w:rsid w:val="005A5829"/>
    <w:rsid w:val="005A5A79"/>
    <w:rsid w:val="005B0ACF"/>
    <w:rsid w:val="005B11C2"/>
    <w:rsid w:val="005B1665"/>
    <w:rsid w:val="005B5FEF"/>
    <w:rsid w:val="005C0E69"/>
    <w:rsid w:val="005C10D1"/>
    <w:rsid w:val="005C1D6D"/>
    <w:rsid w:val="005C58E8"/>
    <w:rsid w:val="005D0F5E"/>
    <w:rsid w:val="005D15A6"/>
    <w:rsid w:val="005D44D0"/>
    <w:rsid w:val="005D7E84"/>
    <w:rsid w:val="005E1CF9"/>
    <w:rsid w:val="005E272E"/>
    <w:rsid w:val="005E2AAE"/>
    <w:rsid w:val="005E4E9A"/>
    <w:rsid w:val="005E75BA"/>
    <w:rsid w:val="005F1494"/>
    <w:rsid w:val="005F49DA"/>
    <w:rsid w:val="005F4E36"/>
    <w:rsid w:val="005F781C"/>
    <w:rsid w:val="006006F5"/>
    <w:rsid w:val="00602C5A"/>
    <w:rsid w:val="0060558B"/>
    <w:rsid w:val="00605953"/>
    <w:rsid w:val="00606A27"/>
    <w:rsid w:val="00610B58"/>
    <w:rsid w:val="0061166F"/>
    <w:rsid w:val="00613ACB"/>
    <w:rsid w:val="00613B7A"/>
    <w:rsid w:val="00613E73"/>
    <w:rsid w:val="00620A28"/>
    <w:rsid w:val="00621F79"/>
    <w:rsid w:val="00624EEF"/>
    <w:rsid w:val="00625960"/>
    <w:rsid w:val="00626A49"/>
    <w:rsid w:val="0063089A"/>
    <w:rsid w:val="006316A5"/>
    <w:rsid w:val="00632EF4"/>
    <w:rsid w:val="0063326E"/>
    <w:rsid w:val="00636FF3"/>
    <w:rsid w:val="0063757A"/>
    <w:rsid w:val="00637C9C"/>
    <w:rsid w:val="00642E68"/>
    <w:rsid w:val="00642E7E"/>
    <w:rsid w:val="0064793E"/>
    <w:rsid w:val="00652047"/>
    <w:rsid w:val="00654585"/>
    <w:rsid w:val="00654B0C"/>
    <w:rsid w:val="006564C1"/>
    <w:rsid w:val="00656630"/>
    <w:rsid w:val="0066118C"/>
    <w:rsid w:val="00667AA9"/>
    <w:rsid w:val="00667CD3"/>
    <w:rsid w:val="0067057F"/>
    <w:rsid w:val="0067183A"/>
    <w:rsid w:val="00675945"/>
    <w:rsid w:val="006763C1"/>
    <w:rsid w:val="0067700B"/>
    <w:rsid w:val="0068775D"/>
    <w:rsid w:val="006903A8"/>
    <w:rsid w:val="00694E3D"/>
    <w:rsid w:val="00696A5B"/>
    <w:rsid w:val="00697C47"/>
    <w:rsid w:val="006A65E2"/>
    <w:rsid w:val="006A775C"/>
    <w:rsid w:val="006A7BD5"/>
    <w:rsid w:val="006B0154"/>
    <w:rsid w:val="006B0A7D"/>
    <w:rsid w:val="006B309A"/>
    <w:rsid w:val="006B3334"/>
    <w:rsid w:val="006B400B"/>
    <w:rsid w:val="006B4CA9"/>
    <w:rsid w:val="006C075F"/>
    <w:rsid w:val="006C2F8B"/>
    <w:rsid w:val="006C2F8C"/>
    <w:rsid w:val="006C75B1"/>
    <w:rsid w:val="006C76F4"/>
    <w:rsid w:val="006C7A89"/>
    <w:rsid w:val="006D2FF0"/>
    <w:rsid w:val="006D4B05"/>
    <w:rsid w:val="006D54CA"/>
    <w:rsid w:val="006E0934"/>
    <w:rsid w:val="006E165E"/>
    <w:rsid w:val="006E215A"/>
    <w:rsid w:val="006E3E63"/>
    <w:rsid w:val="006E4C68"/>
    <w:rsid w:val="006E6857"/>
    <w:rsid w:val="006E7AF4"/>
    <w:rsid w:val="006F0663"/>
    <w:rsid w:val="006F2CF1"/>
    <w:rsid w:val="006F5212"/>
    <w:rsid w:val="007027A9"/>
    <w:rsid w:val="00703CDD"/>
    <w:rsid w:val="00703E92"/>
    <w:rsid w:val="00704846"/>
    <w:rsid w:val="00707DA2"/>
    <w:rsid w:val="0071000C"/>
    <w:rsid w:val="0071032A"/>
    <w:rsid w:val="00711B96"/>
    <w:rsid w:val="007141C4"/>
    <w:rsid w:val="0071625B"/>
    <w:rsid w:val="00716D57"/>
    <w:rsid w:val="007201A8"/>
    <w:rsid w:val="00720FE3"/>
    <w:rsid w:val="007229AC"/>
    <w:rsid w:val="00722E68"/>
    <w:rsid w:val="00723046"/>
    <w:rsid w:val="00723CAD"/>
    <w:rsid w:val="00724842"/>
    <w:rsid w:val="00724876"/>
    <w:rsid w:val="00726AE4"/>
    <w:rsid w:val="00727F95"/>
    <w:rsid w:val="00730995"/>
    <w:rsid w:val="00731488"/>
    <w:rsid w:val="00732FEA"/>
    <w:rsid w:val="00733255"/>
    <w:rsid w:val="00734DB9"/>
    <w:rsid w:val="007362FD"/>
    <w:rsid w:val="00736FB4"/>
    <w:rsid w:val="00741ABB"/>
    <w:rsid w:val="00741E28"/>
    <w:rsid w:val="007508C9"/>
    <w:rsid w:val="00751D94"/>
    <w:rsid w:val="007529E0"/>
    <w:rsid w:val="007540D9"/>
    <w:rsid w:val="007548B0"/>
    <w:rsid w:val="007549CC"/>
    <w:rsid w:val="00755568"/>
    <w:rsid w:val="00762266"/>
    <w:rsid w:val="007627E0"/>
    <w:rsid w:val="00762950"/>
    <w:rsid w:val="00763324"/>
    <w:rsid w:val="00763601"/>
    <w:rsid w:val="0076500A"/>
    <w:rsid w:val="0076519C"/>
    <w:rsid w:val="0076583F"/>
    <w:rsid w:val="00765ADF"/>
    <w:rsid w:val="00766338"/>
    <w:rsid w:val="007679DC"/>
    <w:rsid w:val="00767FAB"/>
    <w:rsid w:val="0077045E"/>
    <w:rsid w:val="007727BC"/>
    <w:rsid w:val="007763FC"/>
    <w:rsid w:val="007803C7"/>
    <w:rsid w:val="007816B7"/>
    <w:rsid w:val="00783182"/>
    <w:rsid w:val="00783C7A"/>
    <w:rsid w:val="00786F96"/>
    <w:rsid w:val="00793984"/>
    <w:rsid w:val="00794477"/>
    <w:rsid w:val="0079607C"/>
    <w:rsid w:val="007A0DC9"/>
    <w:rsid w:val="007A1703"/>
    <w:rsid w:val="007A1A1E"/>
    <w:rsid w:val="007A244A"/>
    <w:rsid w:val="007A4614"/>
    <w:rsid w:val="007A4F20"/>
    <w:rsid w:val="007A696B"/>
    <w:rsid w:val="007B6B52"/>
    <w:rsid w:val="007B7DFD"/>
    <w:rsid w:val="007C2087"/>
    <w:rsid w:val="007C20D2"/>
    <w:rsid w:val="007C34F2"/>
    <w:rsid w:val="007C413F"/>
    <w:rsid w:val="007C5A41"/>
    <w:rsid w:val="007D246B"/>
    <w:rsid w:val="007D26EF"/>
    <w:rsid w:val="007D2E5B"/>
    <w:rsid w:val="007D36B7"/>
    <w:rsid w:val="007D38CF"/>
    <w:rsid w:val="007E00E2"/>
    <w:rsid w:val="007E34F2"/>
    <w:rsid w:val="007E4786"/>
    <w:rsid w:val="007E79DA"/>
    <w:rsid w:val="007E7F4E"/>
    <w:rsid w:val="007E7FCC"/>
    <w:rsid w:val="007F0B44"/>
    <w:rsid w:val="007F1B88"/>
    <w:rsid w:val="007F35CA"/>
    <w:rsid w:val="007F3874"/>
    <w:rsid w:val="007F45E0"/>
    <w:rsid w:val="007F7724"/>
    <w:rsid w:val="007F7DDB"/>
    <w:rsid w:val="007F7F15"/>
    <w:rsid w:val="008068EF"/>
    <w:rsid w:val="00815AF3"/>
    <w:rsid w:val="00820270"/>
    <w:rsid w:val="00820891"/>
    <w:rsid w:val="00821A3A"/>
    <w:rsid w:val="00825288"/>
    <w:rsid w:val="008257A8"/>
    <w:rsid w:val="00827785"/>
    <w:rsid w:val="00830E36"/>
    <w:rsid w:val="00831374"/>
    <w:rsid w:val="008316A6"/>
    <w:rsid w:val="0083403C"/>
    <w:rsid w:val="00835277"/>
    <w:rsid w:val="0083634F"/>
    <w:rsid w:val="008405A2"/>
    <w:rsid w:val="0084556B"/>
    <w:rsid w:val="00845F26"/>
    <w:rsid w:val="00846628"/>
    <w:rsid w:val="00847465"/>
    <w:rsid w:val="0084775B"/>
    <w:rsid w:val="00862407"/>
    <w:rsid w:val="008627A6"/>
    <w:rsid w:val="00863A55"/>
    <w:rsid w:val="008723CE"/>
    <w:rsid w:val="0087688F"/>
    <w:rsid w:val="0087711B"/>
    <w:rsid w:val="00877563"/>
    <w:rsid w:val="008805B0"/>
    <w:rsid w:val="0088263F"/>
    <w:rsid w:val="00884E94"/>
    <w:rsid w:val="008871B7"/>
    <w:rsid w:val="00887BF5"/>
    <w:rsid w:val="0089075C"/>
    <w:rsid w:val="008907F7"/>
    <w:rsid w:val="008925ED"/>
    <w:rsid w:val="00892C28"/>
    <w:rsid w:val="00894BAB"/>
    <w:rsid w:val="00896060"/>
    <w:rsid w:val="00897E8F"/>
    <w:rsid w:val="008A2B4F"/>
    <w:rsid w:val="008A3D21"/>
    <w:rsid w:val="008A496D"/>
    <w:rsid w:val="008A575C"/>
    <w:rsid w:val="008A6312"/>
    <w:rsid w:val="008A794A"/>
    <w:rsid w:val="008B03AF"/>
    <w:rsid w:val="008B0694"/>
    <w:rsid w:val="008B2051"/>
    <w:rsid w:val="008B2998"/>
    <w:rsid w:val="008B36FC"/>
    <w:rsid w:val="008B66A5"/>
    <w:rsid w:val="008B6EDC"/>
    <w:rsid w:val="008B7B5C"/>
    <w:rsid w:val="008C14B8"/>
    <w:rsid w:val="008C19DF"/>
    <w:rsid w:val="008C3716"/>
    <w:rsid w:val="008C4327"/>
    <w:rsid w:val="008C4E71"/>
    <w:rsid w:val="008C53F1"/>
    <w:rsid w:val="008C64F4"/>
    <w:rsid w:val="008C7042"/>
    <w:rsid w:val="008D0BBD"/>
    <w:rsid w:val="008D31EB"/>
    <w:rsid w:val="008D4280"/>
    <w:rsid w:val="008D553E"/>
    <w:rsid w:val="008E0B39"/>
    <w:rsid w:val="008E0B64"/>
    <w:rsid w:val="008E3CC8"/>
    <w:rsid w:val="008E78FD"/>
    <w:rsid w:val="008F15E1"/>
    <w:rsid w:val="008F4FB9"/>
    <w:rsid w:val="008F6F41"/>
    <w:rsid w:val="008F747E"/>
    <w:rsid w:val="008F74D2"/>
    <w:rsid w:val="00901A28"/>
    <w:rsid w:val="00901E8C"/>
    <w:rsid w:val="00902D01"/>
    <w:rsid w:val="00904910"/>
    <w:rsid w:val="0090726D"/>
    <w:rsid w:val="009076DF"/>
    <w:rsid w:val="009113D8"/>
    <w:rsid w:val="00911FEA"/>
    <w:rsid w:val="00915287"/>
    <w:rsid w:val="00915E5A"/>
    <w:rsid w:val="00917AE7"/>
    <w:rsid w:val="00921B67"/>
    <w:rsid w:val="00922245"/>
    <w:rsid w:val="0092292F"/>
    <w:rsid w:val="0092348B"/>
    <w:rsid w:val="0092475D"/>
    <w:rsid w:val="00926FD9"/>
    <w:rsid w:val="009270A8"/>
    <w:rsid w:val="00932530"/>
    <w:rsid w:val="009326D2"/>
    <w:rsid w:val="00934767"/>
    <w:rsid w:val="0094226F"/>
    <w:rsid w:val="00945560"/>
    <w:rsid w:val="009503A7"/>
    <w:rsid w:val="00950AEB"/>
    <w:rsid w:val="0095145D"/>
    <w:rsid w:val="009516C0"/>
    <w:rsid w:val="00955C04"/>
    <w:rsid w:val="009567D8"/>
    <w:rsid w:val="009569A7"/>
    <w:rsid w:val="00956D8E"/>
    <w:rsid w:val="00961574"/>
    <w:rsid w:val="009646F4"/>
    <w:rsid w:val="00965228"/>
    <w:rsid w:val="00965D11"/>
    <w:rsid w:val="009662BB"/>
    <w:rsid w:val="00966486"/>
    <w:rsid w:val="00970000"/>
    <w:rsid w:val="0097255B"/>
    <w:rsid w:val="009743A0"/>
    <w:rsid w:val="00975C03"/>
    <w:rsid w:val="00977847"/>
    <w:rsid w:val="00984BCD"/>
    <w:rsid w:val="009857B0"/>
    <w:rsid w:val="009862C0"/>
    <w:rsid w:val="00987134"/>
    <w:rsid w:val="00990189"/>
    <w:rsid w:val="00990A78"/>
    <w:rsid w:val="00990AFA"/>
    <w:rsid w:val="009910DC"/>
    <w:rsid w:val="00991A7F"/>
    <w:rsid w:val="009A1DEA"/>
    <w:rsid w:val="009A546A"/>
    <w:rsid w:val="009A660C"/>
    <w:rsid w:val="009B1F7C"/>
    <w:rsid w:val="009B6218"/>
    <w:rsid w:val="009C1847"/>
    <w:rsid w:val="009C2034"/>
    <w:rsid w:val="009C2D8F"/>
    <w:rsid w:val="009C62E2"/>
    <w:rsid w:val="009C645B"/>
    <w:rsid w:val="009E2136"/>
    <w:rsid w:val="009E7240"/>
    <w:rsid w:val="009E78DA"/>
    <w:rsid w:val="009F1BAC"/>
    <w:rsid w:val="009F28DD"/>
    <w:rsid w:val="009F7318"/>
    <w:rsid w:val="00A00DB2"/>
    <w:rsid w:val="00A05E08"/>
    <w:rsid w:val="00A13066"/>
    <w:rsid w:val="00A13466"/>
    <w:rsid w:val="00A17446"/>
    <w:rsid w:val="00A17674"/>
    <w:rsid w:val="00A21088"/>
    <w:rsid w:val="00A22658"/>
    <w:rsid w:val="00A25FFF"/>
    <w:rsid w:val="00A30345"/>
    <w:rsid w:val="00A32DB4"/>
    <w:rsid w:val="00A341FD"/>
    <w:rsid w:val="00A41059"/>
    <w:rsid w:val="00A424F3"/>
    <w:rsid w:val="00A432F7"/>
    <w:rsid w:val="00A455F7"/>
    <w:rsid w:val="00A52567"/>
    <w:rsid w:val="00A5310E"/>
    <w:rsid w:val="00A57FFB"/>
    <w:rsid w:val="00A61390"/>
    <w:rsid w:val="00A630A3"/>
    <w:rsid w:val="00A63DE8"/>
    <w:rsid w:val="00A64AB3"/>
    <w:rsid w:val="00A75A2A"/>
    <w:rsid w:val="00A7790F"/>
    <w:rsid w:val="00A8317E"/>
    <w:rsid w:val="00A83752"/>
    <w:rsid w:val="00A84678"/>
    <w:rsid w:val="00A854AD"/>
    <w:rsid w:val="00A85B30"/>
    <w:rsid w:val="00A92767"/>
    <w:rsid w:val="00A92A5B"/>
    <w:rsid w:val="00A932AC"/>
    <w:rsid w:val="00A93850"/>
    <w:rsid w:val="00A95720"/>
    <w:rsid w:val="00A97E04"/>
    <w:rsid w:val="00AA575E"/>
    <w:rsid w:val="00AA59B7"/>
    <w:rsid w:val="00AA5E36"/>
    <w:rsid w:val="00AA76E8"/>
    <w:rsid w:val="00AB166F"/>
    <w:rsid w:val="00AB33E2"/>
    <w:rsid w:val="00AB5547"/>
    <w:rsid w:val="00AB7AF2"/>
    <w:rsid w:val="00AC206F"/>
    <w:rsid w:val="00AC2D92"/>
    <w:rsid w:val="00AC55A8"/>
    <w:rsid w:val="00AD1F2E"/>
    <w:rsid w:val="00AD264F"/>
    <w:rsid w:val="00AD62FA"/>
    <w:rsid w:val="00AE0CC3"/>
    <w:rsid w:val="00AE0F3D"/>
    <w:rsid w:val="00AE203F"/>
    <w:rsid w:val="00AE7585"/>
    <w:rsid w:val="00AF0204"/>
    <w:rsid w:val="00AF31B8"/>
    <w:rsid w:val="00AF5016"/>
    <w:rsid w:val="00AF5E66"/>
    <w:rsid w:val="00AF5F59"/>
    <w:rsid w:val="00AF7C25"/>
    <w:rsid w:val="00AF7EDB"/>
    <w:rsid w:val="00B006A7"/>
    <w:rsid w:val="00B01AFC"/>
    <w:rsid w:val="00B029AC"/>
    <w:rsid w:val="00B040B6"/>
    <w:rsid w:val="00B04629"/>
    <w:rsid w:val="00B04A94"/>
    <w:rsid w:val="00B11E81"/>
    <w:rsid w:val="00B1226C"/>
    <w:rsid w:val="00B12509"/>
    <w:rsid w:val="00B129B5"/>
    <w:rsid w:val="00B13CBE"/>
    <w:rsid w:val="00B1583E"/>
    <w:rsid w:val="00B17074"/>
    <w:rsid w:val="00B21251"/>
    <w:rsid w:val="00B22905"/>
    <w:rsid w:val="00B22B94"/>
    <w:rsid w:val="00B27A6B"/>
    <w:rsid w:val="00B27ADF"/>
    <w:rsid w:val="00B317C7"/>
    <w:rsid w:val="00B408D1"/>
    <w:rsid w:val="00B42AC6"/>
    <w:rsid w:val="00B4484E"/>
    <w:rsid w:val="00B454AD"/>
    <w:rsid w:val="00B463E6"/>
    <w:rsid w:val="00B46924"/>
    <w:rsid w:val="00B471A1"/>
    <w:rsid w:val="00B5160B"/>
    <w:rsid w:val="00B612EB"/>
    <w:rsid w:val="00B61716"/>
    <w:rsid w:val="00B62507"/>
    <w:rsid w:val="00B62843"/>
    <w:rsid w:val="00B632FA"/>
    <w:rsid w:val="00B63702"/>
    <w:rsid w:val="00B647AA"/>
    <w:rsid w:val="00B64FB3"/>
    <w:rsid w:val="00B65823"/>
    <w:rsid w:val="00B71BF3"/>
    <w:rsid w:val="00B77CCB"/>
    <w:rsid w:val="00B77E74"/>
    <w:rsid w:val="00B80F58"/>
    <w:rsid w:val="00B81056"/>
    <w:rsid w:val="00B82F3C"/>
    <w:rsid w:val="00B82FAE"/>
    <w:rsid w:val="00B84461"/>
    <w:rsid w:val="00B92368"/>
    <w:rsid w:val="00B9272C"/>
    <w:rsid w:val="00BA2082"/>
    <w:rsid w:val="00BA373C"/>
    <w:rsid w:val="00BA4D9C"/>
    <w:rsid w:val="00BB6ACA"/>
    <w:rsid w:val="00BB747C"/>
    <w:rsid w:val="00BC09F0"/>
    <w:rsid w:val="00BC39D5"/>
    <w:rsid w:val="00BC52CD"/>
    <w:rsid w:val="00BC52F1"/>
    <w:rsid w:val="00BC7B4B"/>
    <w:rsid w:val="00BD6C00"/>
    <w:rsid w:val="00BD78B8"/>
    <w:rsid w:val="00BE0DDF"/>
    <w:rsid w:val="00BE2BEA"/>
    <w:rsid w:val="00BE3829"/>
    <w:rsid w:val="00BF1E64"/>
    <w:rsid w:val="00BF2246"/>
    <w:rsid w:val="00BF4424"/>
    <w:rsid w:val="00C01AEA"/>
    <w:rsid w:val="00C04CB5"/>
    <w:rsid w:val="00C053CD"/>
    <w:rsid w:val="00C06CB4"/>
    <w:rsid w:val="00C10ACA"/>
    <w:rsid w:val="00C2041E"/>
    <w:rsid w:val="00C22675"/>
    <w:rsid w:val="00C25C02"/>
    <w:rsid w:val="00C30D14"/>
    <w:rsid w:val="00C30DBF"/>
    <w:rsid w:val="00C35920"/>
    <w:rsid w:val="00C3607A"/>
    <w:rsid w:val="00C36890"/>
    <w:rsid w:val="00C36D46"/>
    <w:rsid w:val="00C37B51"/>
    <w:rsid w:val="00C40223"/>
    <w:rsid w:val="00C40F65"/>
    <w:rsid w:val="00C410D7"/>
    <w:rsid w:val="00C42054"/>
    <w:rsid w:val="00C44FCF"/>
    <w:rsid w:val="00C47DD1"/>
    <w:rsid w:val="00C50476"/>
    <w:rsid w:val="00C50743"/>
    <w:rsid w:val="00C56DA9"/>
    <w:rsid w:val="00C570C4"/>
    <w:rsid w:val="00C60134"/>
    <w:rsid w:val="00C61696"/>
    <w:rsid w:val="00C66497"/>
    <w:rsid w:val="00C66538"/>
    <w:rsid w:val="00C666DD"/>
    <w:rsid w:val="00C66C1D"/>
    <w:rsid w:val="00C66D33"/>
    <w:rsid w:val="00C737A0"/>
    <w:rsid w:val="00C83300"/>
    <w:rsid w:val="00C913CF"/>
    <w:rsid w:val="00C95A8D"/>
    <w:rsid w:val="00C96700"/>
    <w:rsid w:val="00CA109D"/>
    <w:rsid w:val="00CA3FDC"/>
    <w:rsid w:val="00CB6689"/>
    <w:rsid w:val="00CC086F"/>
    <w:rsid w:val="00CC43C1"/>
    <w:rsid w:val="00CC55BF"/>
    <w:rsid w:val="00CC78BF"/>
    <w:rsid w:val="00CD076A"/>
    <w:rsid w:val="00CD09CA"/>
    <w:rsid w:val="00CE0DD4"/>
    <w:rsid w:val="00CE10CF"/>
    <w:rsid w:val="00CE1DA7"/>
    <w:rsid w:val="00CE4A2A"/>
    <w:rsid w:val="00CE5F52"/>
    <w:rsid w:val="00CE6E6F"/>
    <w:rsid w:val="00CF5164"/>
    <w:rsid w:val="00CF5E6A"/>
    <w:rsid w:val="00CF778B"/>
    <w:rsid w:val="00D01BE0"/>
    <w:rsid w:val="00D05E2E"/>
    <w:rsid w:val="00D07BBD"/>
    <w:rsid w:val="00D100C7"/>
    <w:rsid w:val="00D121C6"/>
    <w:rsid w:val="00D1454B"/>
    <w:rsid w:val="00D14A8D"/>
    <w:rsid w:val="00D15B27"/>
    <w:rsid w:val="00D20105"/>
    <w:rsid w:val="00D20A80"/>
    <w:rsid w:val="00D21322"/>
    <w:rsid w:val="00D21C59"/>
    <w:rsid w:val="00D2460A"/>
    <w:rsid w:val="00D24946"/>
    <w:rsid w:val="00D26659"/>
    <w:rsid w:val="00D32236"/>
    <w:rsid w:val="00D359E1"/>
    <w:rsid w:val="00D35B47"/>
    <w:rsid w:val="00D36604"/>
    <w:rsid w:val="00D41D7B"/>
    <w:rsid w:val="00D43FC4"/>
    <w:rsid w:val="00D448D2"/>
    <w:rsid w:val="00D45987"/>
    <w:rsid w:val="00D50651"/>
    <w:rsid w:val="00D526D6"/>
    <w:rsid w:val="00D5331B"/>
    <w:rsid w:val="00D535E6"/>
    <w:rsid w:val="00D574E3"/>
    <w:rsid w:val="00D576EE"/>
    <w:rsid w:val="00D62E3D"/>
    <w:rsid w:val="00D62FDF"/>
    <w:rsid w:val="00D63811"/>
    <w:rsid w:val="00D6524F"/>
    <w:rsid w:val="00D65A39"/>
    <w:rsid w:val="00D65AB4"/>
    <w:rsid w:val="00D66B61"/>
    <w:rsid w:val="00D67237"/>
    <w:rsid w:val="00D679AE"/>
    <w:rsid w:val="00D70003"/>
    <w:rsid w:val="00D77718"/>
    <w:rsid w:val="00D77D6A"/>
    <w:rsid w:val="00D822B6"/>
    <w:rsid w:val="00D84BEC"/>
    <w:rsid w:val="00D85F83"/>
    <w:rsid w:val="00D900A6"/>
    <w:rsid w:val="00D911EF"/>
    <w:rsid w:val="00DA1F6A"/>
    <w:rsid w:val="00DA3912"/>
    <w:rsid w:val="00DA5CF0"/>
    <w:rsid w:val="00DB0F3B"/>
    <w:rsid w:val="00DB1259"/>
    <w:rsid w:val="00DB344D"/>
    <w:rsid w:val="00DB3971"/>
    <w:rsid w:val="00DB39A1"/>
    <w:rsid w:val="00DB5D78"/>
    <w:rsid w:val="00DC1216"/>
    <w:rsid w:val="00DC18ED"/>
    <w:rsid w:val="00DC5C0C"/>
    <w:rsid w:val="00DC76ED"/>
    <w:rsid w:val="00DD43C5"/>
    <w:rsid w:val="00DD4A8B"/>
    <w:rsid w:val="00DD6486"/>
    <w:rsid w:val="00DD7A1C"/>
    <w:rsid w:val="00DE00ED"/>
    <w:rsid w:val="00DE5153"/>
    <w:rsid w:val="00DF3187"/>
    <w:rsid w:val="00DF540A"/>
    <w:rsid w:val="00DF56E4"/>
    <w:rsid w:val="00E01E2E"/>
    <w:rsid w:val="00E0226D"/>
    <w:rsid w:val="00E138BD"/>
    <w:rsid w:val="00E164A7"/>
    <w:rsid w:val="00E2009B"/>
    <w:rsid w:val="00E2075B"/>
    <w:rsid w:val="00E220E2"/>
    <w:rsid w:val="00E24692"/>
    <w:rsid w:val="00E24ECE"/>
    <w:rsid w:val="00E25C4D"/>
    <w:rsid w:val="00E26FBC"/>
    <w:rsid w:val="00E27299"/>
    <w:rsid w:val="00E31711"/>
    <w:rsid w:val="00E3375F"/>
    <w:rsid w:val="00E33D32"/>
    <w:rsid w:val="00E345BB"/>
    <w:rsid w:val="00E43476"/>
    <w:rsid w:val="00E454C7"/>
    <w:rsid w:val="00E47912"/>
    <w:rsid w:val="00E47BAF"/>
    <w:rsid w:val="00E5034B"/>
    <w:rsid w:val="00E50BDA"/>
    <w:rsid w:val="00E5346B"/>
    <w:rsid w:val="00E54687"/>
    <w:rsid w:val="00E54E3E"/>
    <w:rsid w:val="00E55032"/>
    <w:rsid w:val="00E57B53"/>
    <w:rsid w:val="00E60898"/>
    <w:rsid w:val="00E60C16"/>
    <w:rsid w:val="00E63A8E"/>
    <w:rsid w:val="00E6446C"/>
    <w:rsid w:val="00E64EEA"/>
    <w:rsid w:val="00E65918"/>
    <w:rsid w:val="00E65A54"/>
    <w:rsid w:val="00E66459"/>
    <w:rsid w:val="00E7108C"/>
    <w:rsid w:val="00E7173B"/>
    <w:rsid w:val="00E71820"/>
    <w:rsid w:val="00E72B9E"/>
    <w:rsid w:val="00E736AF"/>
    <w:rsid w:val="00E77E8A"/>
    <w:rsid w:val="00E822DE"/>
    <w:rsid w:val="00E84228"/>
    <w:rsid w:val="00E92E25"/>
    <w:rsid w:val="00E93830"/>
    <w:rsid w:val="00E941C8"/>
    <w:rsid w:val="00E96EBE"/>
    <w:rsid w:val="00EA1131"/>
    <w:rsid w:val="00EA11C8"/>
    <w:rsid w:val="00EA4148"/>
    <w:rsid w:val="00EA4403"/>
    <w:rsid w:val="00EA575B"/>
    <w:rsid w:val="00EA738F"/>
    <w:rsid w:val="00EB4396"/>
    <w:rsid w:val="00EB47E5"/>
    <w:rsid w:val="00EC0487"/>
    <w:rsid w:val="00EC3470"/>
    <w:rsid w:val="00EC5BDF"/>
    <w:rsid w:val="00ED0257"/>
    <w:rsid w:val="00ED432F"/>
    <w:rsid w:val="00ED7A51"/>
    <w:rsid w:val="00EE0E2C"/>
    <w:rsid w:val="00EE1178"/>
    <w:rsid w:val="00EE40E5"/>
    <w:rsid w:val="00EF0278"/>
    <w:rsid w:val="00EF1F00"/>
    <w:rsid w:val="00EF3590"/>
    <w:rsid w:val="00F001B7"/>
    <w:rsid w:val="00F0280A"/>
    <w:rsid w:val="00F07062"/>
    <w:rsid w:val="00F126B9"/>
    <w:rsid w:val="00F127B6"/>
    <w:rsid w:val="00F12DF1"/>
    <w:rsid w:val="00F15A0F"/>
    <w:rsid w:val="00F171F8"/>
    <w:rsid w:val="00F20E38"/>
    <w:rsid w:val="00F2129A"/>
    <w:rsid w:val="00F24639"/>
    <w:rsid w:val="00F254B5"/>
    <w:rsid w:val="00F26545"/>
    <w:rsid w:val="00F27D2B"/>
    <w:rsid w:val="00F303C2"/>
    <w:rsid w:val="00F30E14"/>
    <w:rsid w:val="00F32D3E"/>
    <w:rsid w:val="00F345E9"/>
    <w:rsid w:val="00F3594D"/>
    <w:rsid w:val="00F36379"/>
    <w:rsid w:val="00F37FA6"/>
    <w:rsid w:val="00F40D64"/>
    <w:rsid w:val="00F410F7"/>
    <w:rsid w:val="00F416F1"/>
    <w:rsid w:val="00F42DE3"/>
    <w:rsid w:val="00F45F8C"/>
    <w:rsid w:val="00F46078"/>
    <w:rsid w:val="00F5149D"/>
    <w:rsid w:val="00F51F6B"/>
    <w:rsid w:val="00F53744"/>
    <w:rsid w:val="00F60B8D"/>
    <w:rsid w:val="00F65F3A"/>
    <w:rsid w:val="00F66174"/>
    <w:rsid w:val="00F729F1"/>
    <w:rsid w:val="00F72EBF"/>
    <w:rsid w:val="00F74289"/>
    <w:rsid w:val="00F761DB"/>
    <w:rsid w:val="00F7680F"/>
    <w:rsid w:val="00F93CEB"/>
    <w:rsid w:val="00F97087"/>
    <w:rsid w:val="00F970AB"/>
    <w:rsid w:val="00FA0EEE"/>
    <w:rsid w:val="00FA1F2C"/>
    <w:rsid w:val="00FA3F7A"/>
    <w:rsid w:val="00FA4C33"/>
    <w:rsid w:val="00FA623B"/>
    <w:rsid w:val="00FB0603"/>
    <w:rsid w:val="00FB0699"/>
    <w:rsid w:val="00FB3B6E"/>
    <w:rsid w:val="00FB48A1"/>
    <w:rsid w:val="00FB58A1"/>
    <w:rsid w:val="00FB5B6B"/>
    <w:rsid w:val="00FB6999"/>
    <w:rsid w:val="00FB6D53"/>
    <w:rsid w:val="00FB7AFA"/>
    <w:rsid w:val="00FC0BA5"/>
    <w:rsid w:val="00FC264F"/>
    <w:rsid w:val="00FC487A"/>
    <w:rsid w:val="00FC7F0D"/>
    <w:rsid w:val="00FD4210"/>
    <w:rsid w:val="00FE12E1"/>
    <w:rsid w:val="00FE2781"/>
    <w:rsid w:val="00FE2AB4"/>
    <w:rsid w:val="00FE2F44"/>
    <w:rsid w:val="00FE461B"/>
    <w:rsid w:val="00FE567E"/>
    <w:rsid w:val="00FE7A02"/>
    <w:rsid w:val="00FF0404"/>
    <w:rsid w:val="00FF1192"/>
    <w:rsid w:val="00FF22A9"/>
    <w:rsid w:val="00FF2516"/>
    <w:rsid w:val="00FF2ABC"/>
    <w:rsid w:val="00FF35E7"/>
    <w:rsid w:val="00FF3759"/>
    <w:rsid w:val="00FF665A"/>
    <w:rsid w:val="00FF6E63"/>
    <w:rsid w:val="00FF7660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9E9D5"/>
  <w15:chartTrackingRefBased/>
  <w15:docId w15:val="{E557ACB9-4BD7-43B3-9010-1472FC76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5B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6C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6C9E"/>
  </w:style>
  <w:style w:type="paragraph" w:styleId="Pieddepage">
    <w:name w:val="footer"/>
    <w:basedOn w:val="Normal"/>
    <w:link w:val="PieddepageCar"/>
    <w:uiPriority w:val="99"/>
    <w:unhideWhenUsed/>
    <w:rsid w:val="00526C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6C9E"/>
  </w:style>
  <w:style w:type="character" w:styleId="Lienhypertexte">
    <w:name w:val="Hyperlink"/>
    <w:basedOn w:val="Policepardfaut"/>
    <w:uiPriority w:val="99"/>
    <w:unhideWhenUsed/>
    <w:rsid w:val="00101C8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1C8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3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B7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13B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13B7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13B7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3B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3B7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47465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A93850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15B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FE12E1"/>
    <w:pPr>
      <w:spacing w:after="0" w:line="240" w:lineRule="auto"/>
      <w:ind w:left="720"/>
    </w:pPr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571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8A2B4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A2B4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A2B4F"/>
    <w:rPr>
      <w:vertAlign w:val="superscript"/>
    </w:rPr>
  </w:style>
  <w:style w:type="paragraph" w:customStyle="1" w:styleId="paragraph">
    <w:name w:val="paragraph"/>
    <w:basedOn w:val="Normal"/>
    <w:rsid w:val="00B12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B12509"/>
  </w:style>
  <w:style w:type="paragraph" w:customStyle="1" w:styleId="xmsolistparagraph">
    <w:name w:val="x_msolistparagraph"/>
    <w:basedOn w:val="Normal"/>
    <w:rsid w:val="00B22B94"/>
    <w:pPr>
      <w:spacing w:after="0" w:line="240" w:lineRule="auto"/>
    </w:pPr>
    <w:rPr>
      <w:rFonts w:ascii="Calibri" w:eastAsiaTheme="minorHAnsi" w:hAnsi="Calibri" w:cs="Calibri"/>
      <w:lang w:eastAsia="fr-CA"/>
    </w:rPr>
  </w:style>
  <w:style w:type="character" w:customStyle="1" w:styleId="cf01">
    <w:name w:val="cf01"/>
    <w:basedOn w:val="Policepardfaut"/>
    <w:rsid w:val="00487914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4A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laverdiere@ftq.q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ssier.maude@lacsq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emi.desrochers@csn.qc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rontcommun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mailto:mclement@aptsq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1BB6-8983-492F-B55B-4B2EEB41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Clément</dc:creator>
  <cp:keywords/>
  <dc:description/>
  <cp:lastModifiedBy>Maxime Clément</cp:lastModifiedBy>
  <cp:revision>9</cp:revision>
  <cp:lastPrinted>2020-03-10T20:44:00Z</cp:lastPrinted>
  <dcterms:created xsi:type="dcterms:W3CDTF">2023-01-24T19:12:00Z</dcterms:created>
  <dcterms:modified xsi:type="dcterms:W3CDTF">2023-01-25T16:09:00Z</dcterms:modified>
</cp:coreProperties>
</file>